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AA069" w14:textId="77777777" w:rsidR="00364B66" w:rsidRPr="00050490" w:rsidRDefault="00364B66" w:rsidP="00364B66">
      <w:pPr>
        <w:jc w:val="center"/>
        <w:rPr>
          <w:rFonts w:asciiTheme="minorHAnsi" w:hAnsiTheme="minorHAnsi" w:cstheme="minorHAnsi"/>
          <w:b/>
          <w:bCs/>
        </w:rPr>
      </w:pPr>
      <w:r w:rsidRPr="00050490">
        <w:rPr>
          <w:rFonts w:asciiTheme="minorHAnsi" w:hAnsiTheme="minorHAnsi" w:cstheme="minorHAnsi"/>
          <w:b/>
          <w:bCs/>
        </w:rPr>
        <w:t>OFFICE OF THE VICE PRESIDENT OF INSTRUCTION</w:t>
      </w:r>
    </w:p>
    <w:p w14:paraId="6358A041" w14:textId="77777777" w:rsidR="00364B66" w:rsidRPr="00050490" w:rsidRDefault="00364B66" w:rsidP="00364B66">
      <w:pPr>
        <w:jc w:val="center"/>
        <w:rPr>
          <w:rFonts w:asciiTheme="minorHAnsi" w:hAnsiTheme="minorHAnsi" w:cstheme="minorHAnsi"/>
          <w:bCs/>
        </w:rPr>
      </w:pPr>
      <w:r w:rsidRPr="00050490">
        <w:rPr>
          <w:rFonts w:asciiTheme="minorHAnsi" w:hAnsiTheme="minorHAnsi" w:cstheme="minorHAnsi"/>
          <w:bCs/>
        </w:rPr>
        <w:t>CURRICULUM AND GENERAL EDUCATION COMMITTEE</w:t>
      </w:r>
    </w:p>
    <w:p w14:paraId="5A08BBB9" w14:textId="77777777" w:rsidR="00364B66" w:rsidRPr="00050490" w:rsidRDefault="00364B66" w:rsidP="00364B66">
      <w:pPr>
        <w:jc w:val="center"/>
        <w:rPr>
          <w:rFonts w:asciiTheme="minorHAnsi" w:hAnsiTheme="minorHAnsi" w:cstheme="minorHAnsi"/>
          <w:b/>
          <w:bCs/>
        </w:rPr>
      </w:pPr>
    </w:p>
    <w:p w14:paraId="1C168772" w14:textId="77777777" w:rsidR="00364B66" w:rsidRPr="00050490" w:rsidRDefault="00364B66" w:rsidP="00364B66">
      <w:pPr>
        <w:jc w:val="center"/>
        <w:rPr>
          <w:rFonts w:asciiTheme="minorHAnsi" w:hAnsiTheme="minorHAnsi" w:cstheme="minorHAnsi"/>
          <w:bCs/>
        </w:rPr>
      </w:pPr>
      <w:r w:rsidRPr="00050490">
        <w:rPr>
          <w:rFonts w:asciiTheme="minorHAnsi" w:hAnsiTheme="minorHAnsi" w:cstheme="minorHAnsi"/>
          <w:bCs/>
        </w:rPr>
        <w:t xml:space="preserve">Minutes of the Curriculum and General Education Committee Meeting </w:t>
      </w:r>
    </w:p>
    <w:p w14:paraId="2756CEB9" w14:textId="0647FA18" w:rsidR="00364B66" w:rsidRPr="00050490" w:rsidRDefault="00364B66" w:rsidP="00364B66">
      <w:pPr>
        <w:jc w:val="center"/>
        <w:rPr>
          <w:rFonts w:asciiTheme="minorHAnsi" w:hAnsiTheme="minorHAnsi" w:cstheme="minorHAnsi"/>
          <w:bCs/>
        </w:rPr>
      </w:pPr>
      <w:r w:rsidRPr="00050490">
        <w:rPr>
          <w:rFonts w:asciiTheme="minorHAnsi" w:hAnsiTheme="minorHAnsi" w:cstheme="minorHAnsi"/>
          <w:bCs/>
        </w:rPr>
        <w:t xml:space="preserve">May </w:t>
      </w:r>
      <w:r w:rsidR="00365645" w:rsidRPr="00050490">
        <w:rPr>
          <w:rFonts w:asciiTheme="minorHAnsi" w:hAnsiTheme="minorHAnsi" w:cstheme="minorHAnsi"/>
          <w:bCs/>
        </w:rPr>
        <w:t>19</w:t>
      </w:r>
      <w:r w:rsidRPr="00050490">
        <w:rPr>
          <w:rFonts w:asciiTheme="minorHAnsi" w:hAnsiTheme="minorHAnsi" w:cstheme="minorHAnsi"/>
          <w:bCs/>
        </w:rPr>
        <w:t xml:space="preserve">, 2022, 1:10 am-2:30 in </w:t>
      </w:r>
      <w:r w:rsidR="00365645" w:rsidRPr="00050490">
        <w:rPr>
          <w:rFonts w:asciiTheme="minorHAnsi" w:hAnsiTheme="minorHAnsi" w:cstheme="minorHAnsi"/>
          <w:bCs/>
        </w:rPr>
        <w:t>the Cougar Room</w:t>
      </w:r>
    </w:p>
    <w:p w14:paraId="48454C6C" w14:textId="77777777" w:rsidR="00364B66" w:rsidRPr="00050490" w:rsidRDefault="00364B66" w:rsidP="00364B66">
      <w:pPr>
        <w:jc w:val="center"/>
        <w:rPr>
          <w:rFonts w:asciiTheme="minorHAnsi" w:hAnsiTheme="minorHAnsi" w:cstheme="minorHAnsi"/>
          <w:bCs/>
        </w:rPr>
      </w:pPr>
    </w:p>
    <w:p w14:paraId="2591B470" w14:textId="78854C18" w:rsidR="00364B66" w:rsidRPr="00050490" w:rsidRDefault="00364B66" w:rsidP="00364B66">
      <w:pPr>
        <w:tabs>
          <w:tab w:val="right" w:pos="1080"/>
          <w:tab w:val="left" w:pos="1440"/>
        </w:tabs>
        <w:ind w:left="1440" w:hanging="1440"/>
        <w:rPr>
          <w:rFonts w:asciiTheme="minorHAnsi" w:hAnsiTheme="minorHAnsi" w:cstheme="minorHAnsi"/>
          <w:i/>
        </w:rPr>
      </w:pPr>
      <w:r w:rsidRPr="00050490">
        <w:rPr>
          <w:rFonts w:asciiTheme="minorHAnsi" w:hAnsiTheme="minorHAnsi" w:cstheme="minorHAnsi"/>
          <w:i/>
        </w:rPr>
        <w:t>Present:</w:t>
      </w:r>
      <w:r w:rsidRPr="00050490">
        <w:rPr>
          <w:rFonts w:asciiTheme="minorHAnsi" w:hAnsiTheme="minorHAnsi" w:cstheme="minorHAnsi"/>
          <w:i/>
        </w:rPr>
        <w:tab/>
      </w:r>
      <w:r w:rsidRPr="00050490">
        <w:rPr>
          <w:rFonts w:asciiTheme="minorHAnsi" w:hAnsiTheme="minorHAnsi" w:cstheme="minorHAnsi"/>
          <w:i/>
        </w:rPr>
        <w:tab/>
        <w:t>K. Bandy, K. Carlson, V. Jacobi, L. Minor, M. Mayfield, T. Mendoza, T. Payne for R. Murillo, J. Rangel-Escobedo, M. Oja, A. Rashvand, D. Rodenhauser, N. Woodal</w:t>
      </w:r>
      <w:r w:rsidR="00365645" w:rsidRPr="00050490">
        <w:rPr>
          <w:rFonts w:asciiTheme="minorHAnsi" w:hAnsiTheme="minorHAnsi" w:cstheme="minorHAnsi"/>
          <w:i/>
        </w:rPr>
        <w:t>l</w:t>
      </w:r>
    </w:p>
    <w:p w14:paraId="61C3E110" w14:textId="77777777" w:rsidR="00364B66" w:rsidRPr="00050490" w:rsidRDefault="00364B66" w:rsidP="00364B66">
      <w:pPr>
        <w:tabs>
          <w:tab w:val="right" w:pos="1080"/>
          <w:tab w:val="left" w:pos="1440"/>
        </w:tabs>
        <w:ind w:left="2160" w:hanging="2160"/>
        <w:rPr>
          <w:rFonts w:asciiTheme="minorHAnsi" w:hAnsiTheme="minorHAnsi" w:cstheme="minorHAnsi"/>
          <w:i/>
        </w:rPr>
      </w:pPr>
    </w:p>
    <w:p w14:paraId="329DFB61" w14:textId="7282EBA1" w:rsidR="00364B66" w:rsidRPr="00050490" w:rsidRDefault="00364B66" w:rsidP="00364B66">
      <w:pPr>
        <w:tabs>
          <w:tab w:val="right" w:pos="1080"/>
          <w:tab w:val="left" w:pos="1440"/>
        </w:tabs>
        <w:ind w:left="2160" w:hanging="2160"/>
        <w:rPr>
          <w:rFonts w:asciiTheme="minorHAnsi" w:hAnsiTheme="minorHAnsi" w:cstheme="minorHAnsi"/>
          <w:i/>
        </w:rPr>
      </w:pPr>
      <w:r w:rsidRPr="00050490">
        <w:rPr>
          <w:rFonts w:asciiTheme="minorHAnsi" w:hAnsiTheme="minorHAnsi" w:cstheme="minorHAnsi"/>
          <w:i/>
        </w:rPr>
        <w:t>Guests:</w:t>
      </w:r>
      <w:r w:rsidRPr="00050490">
        <w:rPr>
          <w:rFonts w:asciiTheme="minorHAnsi" w:hAnsiTheme="minorHAnsi" w:cstheme="minorHAnsi"/>
          <w:i/>
        </w:rPr>
        <w:tab/>
      </w:r>
      <w:r w:rsidRPr="00050490">
        <w:rPr>
          <w:rFonts w:asciiTheme="minorHAnsi" w:hAnsiTheme="minorHAnsi" w:cstheme="minorHAnsi"/>
          <w:i/>
        </w:rPr>
        <w:tab/>
        <w:t xml:space="preserve">L. Travis, G. Gardner, V. Kimbrough, S. Eveland </w:t>
      </w:r>
    </w:p>
    <w:p w14:paraId="71C18689" w14:textId="77777777" w:rsidR="00364B66" w:rsidRPr="00050490" w:rsidRDefault="00364B66" w:rsidP="00364B66">
      <w:pPr>
        <w:tabs>
          <w:tab w:val="right" w:pos="1080"/>
          <w:tab w:val="left" w:pos="1440"/>
        </w:tabs>
        <w:ind w:left="2160" w:hanging="2160"/>
        <w:rPr>
          <w:rFonts w:asciiTheme="minorHAnsi" w:hAnsiTheme="minorHAnsi" w:cstheme="minorHAnsi"/>
          <w:i/>
        </w:rPr>
      </w:pPr>
      <w:r w:rsidRPr="00050490">
        <w:rPr>
          <w:rFonts w:asciiTheme="minorHAnsi" w:hAnsiTheme="minorHAnsi" w:cstheme="minorHAnsi"/>
          <w:i/>
        </w:rPr>
        <w:t xml:space="preserve"> </w:t>
      </w:r>
    </w:p>
    <w:p w14:paraId="28532EDB" w14:textId="22AE7E54" w:rsidR="00364B66" w:rsidRPr="00050490" w:rsidRDefault="00364B66" w:rsidP="00364B66">
      <w:pPr>
        <w:tabs>
          <w:tab w:val="right" w:pos="1080"/>
          <w:tab w:val="left" w:pos="1440"/>
        </w:tabs>
        <w:ind w:left="2160" w:hanging="2160"/>
        <w:rPr>
          <w:rFonts w:asciiTheme="minorHAnsi" w:hAnsiTheme="minorHAnsi" w:cstheme="minorHAnsi"/>
          <w:i/>
        </w:rPr>
      </w:pPr>
      <w:r w:rsidRPr="00050490">
        <w:rPr>
          <w:rFonts w:asciiTheme="minorHAnsi" w:hAnsiTheme="minorHAnsi" w:cstheme="minorHAnsi"/>
          <w:i/>
        </w:rPr>
        <w:t>Absent:</w:t>
      </w:r>
      <w:r w:rsidRPr="00050490">
        <w:rPr>
          <w:rFonts w:asciiTheme="minorHAnsi" w:hAnsiTheme="minorHAnsi" w:cstheme="minorHAnsi"/>
          <w:i/>
        </w:rPr>
        <w:tab/>
      </w:r>
      <w:r w:rsidRPr="00050490">
        <w:rPr>
          <w:rFonts w:asciiTheme="minorHAnsi" w:hAnsiTheme="minorHAnsi" w:cstheme="minorHAnsi"/>
          <w:i/>
        </w:rPr>
        <w:tab/>
        <w:t>D. Bell, D. Vohnout, B. Young, D. Salas</w:t>
      </w:r>
    </w:p>
    <w:p w14:paraId="1A394F6B" w14:textId="77777777" w:rsidR="00364B66" w:rsidRPr="00050490" w:rsidRDefault="00364B66" w:rsidP="00364B66">
      <w:pPr>
        <w:rPr>
          <w:rFonts w:asciiTheme="minorHAnsi" w:hAnsiTheme="minorHAnsi" w:cstheme="minorHAnsi"/>
          <w:i/>
        </w:rPr>
      </w:pPr>
      <w:r w:rsidRPr="00050490">
        <w:rPr>
          <w:rFonts w:asciiTheme="minorHAnsi" w:hAnsiTheme="minorHAnsi" w:cstheme="minorHAnsi"/>
          <w:i/>
        </w:rPr>
        <w:tab/>
        <w:t xml:space="preserve"> </w:t>
      </w:r>
    </w:p>
    <w:p w14:paraId="23A876C4" w14:textId="77777777" w:rsidR="00364B66" w:rsidRPr="00050490" w:rsidRDefault="00364B66" w:rsidP="00364B66">
      <w:pPr>
        <w:pBdr>
          <w:bottom w:val="single" w:sz="4" w:space="1" w:color="auto"/>
        </w:pBdr>
        <w:tabs>
          <w:tab w:val="left" w:pos="360"/>
          <w:tab w:val="right" w:pos="1080"/>
          <w:tab w:val="left" w:pos="1440"/>
        </w:tabs>
        <w:rPr>
          <w:rFonts w:asciiTheme="minorHAnsi" w:hAnsiTheme="minorHAnsi" w:cstheme="minorHAnsi"/>
          <w:b/>
        </w:rPr>
      </w:pPr>
      <w:r w:rsidRPr="00050490">
        <w:rPr>
          <w:rFonts w:asciiTheme="minorHAnsi" w:hAnsiTheme="minorHAnsi" w:cstheme="minorHAnsi"/>
          <w:i/>
        </w:rPr>
        <w:t>Recorder:</w:t>
      </w:r>
      <w:r w:rsidRPr="00050490">
        <w:rPr>
          <w:rFonts w:asciiTheme="minorHAnsi" w:hAnsiTheme="minorHAnsi" w:cstheme="minorHAnsi"/>
          <w:b/>
        </w:rPr>
        <w:tab/>
      </w:r>
      <w:r w:rsidRPr="00050490">
        <w:rPr>
          <w:rFonts w:asciiTheme="minorHAnsi" w:hAnsiTheme="minorHAnsi" w:cstheme="minorHAnsi"/>
          <w:b/>
        </w:rPr>
        <w:tab/>
      </w:r>
      <w:r w:rsidRPr="00050490">
        <w:rPr>
          <w:rFonts w:asciiTheme="minorHAnsi" w:hAnsiTheme="minorHAnsi" w:cstheme="minorHAnsi"/>
          <w:i/>
        </w:rPr>
        <w:t>N. Lopez</w:t>
      </w:r>
    </w:p>
    <w:p w14:paraId="2FBC40AF" w14:textId="060DE6F4" w:rsidR="00214C9B" w:rsidRPr="00050490" w:rsidRDefault="00364B66" w:rsidP="00214C9B">
      <w:pPr>
        <w:jc w:val="center"/>
        <w:rPr>
          <w:rFonts w:asciiTheme="minorHAnsi" w:hAnsiTheme="minorHAnsi" w:cstheme="minorHAnsi"/>
          <w:b/>
          <w:sz w:val="22"/>
          <w:szCs w:val="22"/>
        </w:rPr>
      </w:pPr>
      <w:r w:rsidRPr="00050490">
        <w:rPr>
          <w:rFonts w:asciiTheme="minorHAnsi" w:hAnsiTheme="minorHAnsi" w:cstheme="minorHAnsi"/>
          <w:b/>
          <w:sz w:val="22"/>
          <w:szCs w:val="22"/>
        </w:rPr>
        <w:t>MINUTES</w:t>
      </w:r>
    </w:p>
    <w:p w14:paraId="29FDD1F8" w14:textId="62FA6569" w:rsidR="00E916DC" w:rsidRPr="00050490" w:rsidRDefault="00E916DC" w:rsidP="00E916DC">
      <w:pPr>
        <w:ind w:left="360" w:firstLine="720"/>
        <w:rPr>
          <w:rFonts w:asciiTheme="minorHAnsi" w:hAnsiTheme="minorHAnsi" w:cstheme="minorHAnsi"/>
          <w:b/>
          <w:sz w:val="22"/>
          <w:szCs w:val="22"/>
        </w:rPr>
      </w:pPr>
      <w:r w:rsidRPr="00050490">
        <w:rPr>
          <w:rFonts w:asciiTheme="minorHAnsi" w:hAnsiTheme="minorHAnsi" w:cstheme="minorHAnsi"/>
          <w:b/>
          <w:sz w:val="22"/>
          <w:szCs w:val="22"/>
        </w:rPr>
        <w:t>CALL TO ORDER</w:t>
      </w:r>
    </w:p>
    <w:p w14:paraId="640A5223" w14:textId="38E07716" w:rsidR="0094692C" w:rsidRPr="00050490" w:rsidRDefault="00365645" w:rsidP="00365645">
      <w:pPr>
        <w:rPr>
          <w:rFonts w:asciiTheme="minorHAnsi" w:hAnsiTheme="minorHAnsi" w:cstheme="minorHAnsi"/>
          <w:bCs/>
          <w:i/>
          <w:iCs/>
          <w:sz w:val="22"/>
          <w:szCs w:val="22"/>
        </w:rPr>
      </w:pPr>
      <w:r w:rsidRPr="00050490">
        <w:rPr>
          <w:rFonts w:asciiTheme="minorHAnsi" w:hAnsiTheme="minorHAnsi" w:cstheme="minorHAnsi"/>
          <w:bCs/>
          <w:i/>
          <w:iCs/>
          <w:sz w:val="22"/>
          <w:szCs w:val="22"/>
        </w:rPr>
        <w:t>Meeting called to order at 1:15 p.m.</w:t>
      </w:r>
    </w:p>
    <w:p w14:paraId="164566FA" w14:textId="77777777" w:rsidR="00365645" w:rsidRPr="00050490" w:rsidRDefault="00365645" w:rsidP="00365645">
      <w:pPr>
        <w:rPr>
          <w:rFonts w:asciiTheme="minorHAnsi" w:hAnsiTheme="minorHAnsi" w:cstheme="minorHAnsi"/>
          <w:bCs/>
          <w:i/>
          <w:iCs/>
          <w:sz w:val="22"/>
          <w:szCs w:val="22"/>
        </w:rPr>
      </w:pPr>
    </w:p>
    <w:p w14:paraId="7AFDFD60" w14:textId="32A38C6F" w:rsidR="0094692C" w:rsidRPr="00050490" w:rsidRDefault="0094692C" w:rsidP="00725F92">
      <w:pPr>
        <w:pStyle w:val="ListParagraph"/>
        <w:numPr>
          <w:ilvl w:val="0"/>
          <w:numId w:val="1"/>
        </w:numPr>
        <w:ind w:hanging="1170"/>
        <w:rPr>
          <w:rFonts w:cstheme="minorHAnsi"/>
          <w:b/>
          <w:sz w:val="22"/>
          <w:szCs w:val="22"/>
          <w:u w:val="single"/>
        </w:rPr>
      </w:pPr>
      <w:r w:rsidRPr="00050490">
        <w:rPr>
          <w:rFonts w:cstheme="minorHAnsi"/>
          <w:b/>
          <w:sz w:val="22"/>
          <w:szCs w:val="22"/>
          <w:u w:val="single"/>
        </w:rPr>
        <w:t>P</w:t>
      </w:r>
      <w:r w:rsidR="00663EA2" w:rsidRPr="00050490">
        <w:rPr>
          <w:rFonts w:cstheme="minorHAnsi"/>
          <w:b/>
          <w:sz w:val="22"/>
          <w:szCs w:val="22"/>
          <w:u w:val="single"/>
        </w:rPr>
        <w:t>UBLIC COMMENTARY</w:t>
      </w:r>
    </w:p>
    <w:p w14:paraId="7CEE44F5" w14:textId="561CCAD3" w:rsidR="007E05FC" w:rsidRPr="00050490" w:rsidRDefault="00831B90" w:rsidP="003C3302">
      <w:pPr>
        <w:rPr>
          <w:rFonts w:asciiTheme="minorHAnsi" w:eastAsiaTheme="minorHAnsi" w:hAnsiTheme="minorHAnsi" w:cstheme="minorHAnsi"/>
          <w:sz w:val="22"/>
          <w:szCs w:val="22"/>
          <w:lang w:bidi="en-US"/>
        </w:rPr>
      </w:pPr>
      <w:r w:rsidRPr="00050490">
        <w:rPr>
          <w:rFonts w:asciiTheme="minorHAnsi" w:eastAsiaTheme="minorHAnsi" w:hAnsiTheme="minorHAnsi" w:cstheme="minorHAnsi"/>
          <w:sz w:val="22"/>
          <w:szCs w:val="22"/>
          <w:lang w:bidi="en-US"/>
        </w:rPr>
        <w:t>The Committee welcomes participation at Curriculum Committee Meetings. Members of the public may address the Committee. For everyone to be heard, please limit your comments to 5 minutes or less.</w:t>
      </w:r>
    </w:p>
    <w:p w14:paraId="299DD878" w14:textId="727A9B82" w:rsidR="0077589A" w:rsidRPr="00050490" w:rsidRDefault="00365645" w:rsidP="003C3302">
      <w:pPr>
        <w:rPr>
          <w:rFonts w:asciiTheme="minorHAnsi" w:hAnsiTheme="minorHAnsi" w:cstheme="minorHAnsi"/>
          <w:bCs/>
          <w:i/>
          <w:iCs/>
          <w:sz w:val="22"/>
          <w:szCs w:val="22"/>
        </w:rPr>
      </w:pPr>
      <w:r w:rsidRPr="00050490">
        <w:rPr>
          <w:rFonts w:asciiTheme="minorHAnsi" w:hAnsiTheme="minorHAnsi" w:cstheme="minorHAnsi"/>
          <w:bCs/>
          <w:i/>
          <w:iCs/>
          <w:sz w:val="22"/>
          <w:szCs w:val="22"/>
        </w:rPr>
        <w:t>No Public Commentary.</w:t>
      </w:r>
    </w:p>
    <w:p w14:paraId="64ACB6B9" w14:textId="77777777" w:rsidR="00365645" w:rsidRPr="00050490" w:rsidRDefault="00365645" w:rsidP="003C3302">
      <w:pPr>
        <w:rPr>
          <w:rFonts w:asciiTheme="minorHAnsi" w:hAnsiTheme="minorHAnsi" w:cstheme="minorHAnsi"/>
          <w:bCs/>
          <w:i/>
          <w:iCs/>
          <w:sz w:val="22"/>
          <w:szCs w:val="22"/>
        </w:rPr>
      </w:pPr>
    </w:p>
    <w:p w14:paraId="0DD43C62" w14:textId="77777777" w:rsidR="00243231" w:rsidRPr="00050490" w:rsidRDefault="00316407" w:rsidP="00725F92">
      <w:pPr>
        <w:pStyle w:val="ListParagraph"/>
        <w:numPr>
          <w:ilvl w:val="0"/>
          <w:numId w:val="1"/>
        </w:numPr>
        <w:ind w:right="-720" w:hanging="1170"/>
        <w:rPr>
          <w:rFonts w:cstheme="minorHAnsi"/>
          <w:sz w:val="22"/>
          <w:szCs w:val="22"/>
          <w:u w:val="single"/>
        </w:rPr>
      </w:pPr>
      <w:r w:rsidRPr="00050490">
        <w:rPr>
          <w:rFonts w:cstheme="minorHAnsi"/>
          <w:b/>
          <w:sz w:val="22"/>
          <w:szCs w:val="22"/>
          <w:u w:val="single"/>
        </w:rPr>
        <w:t xml:space="preserve">APPROVAL OF MINUTES: </w:t>
      </w:r>
      <w:r w:rsidR="00243231" w:rsidRPr="00050490">
        <w:rPr>
          <w:rFonts w:cstheme="minorHAnsi"/>
          <w:b/>
          <w:sz w:val="22"/>
          <w:szCs w:val="22"/>
          <w:u w:val="single"/>
        </w:rPr>
        <w:t>ACTION ITEM</w:t>
      </w:r>
    </w:p>
    <w:p w14:paraId="5BD85939" w14:textId="1B85AE76" w:rsidR="00316407" w:rsidRPr="00050490" w:rsidRDefault="009B1B0F" w:rsidP="0077589A">
      <w:pPr>
        <w:pStyle w:val="ListParagraph"/>
        <w:numPr>
          <w:ilvl w:val="0"/>
          <w:numId w:val="9"/>
        </w:numPr>
        <w:ind w:left="1080" w:right="-720" w:hanging="540"/>
        <w:rPr>
          <w:rFonts w:cstheme="minorHAnsi"/>
          <w:sz w:val="22"/>
          <w:szCs w:val="22"/>
        </w:rPr>
      </w:pPr>
      <w:r w:rsidRPr="00050490">
        <w:rPr>
          <w:rFonts w:cstheme="minorHAnsi"/>
          <w:sz w:val="22"/>
          <w:szCs w:val="22"/>
        </w:rPr>
        <w:t>April 21</w:t>
      </w:r>
      <w:r w:rsidR="00DB40AC" w:rsidRPr="00050490">
        <w:rPr>
          <w:rFonts w:cstheme="minorHAnsi"/>
          <w:sz w:val="22"/>
          <w:szCs w:val="22"/>
        </w:rPr>
        <w:t xml:space="preserve">, </w:t>
      </w:r>
      <w:r w:rsidR="00697107" w:rsidRPr="00050490">
        <w:rPr>
          <w:rFonts w:cstheme="minorHAnsi"/>
          <w:sz w:val="22"/>
          <w:szCs w:val="22"/>
        </w:rPr>
        <w:t>2022,</w:t>
      </w:r>
      <w:r w:rsidR="00C10E49" w:rsidRPr="00050490">
        <w:rPr>
          <w:rFonts w:cstheme="minorHAnsi"/>
          <w:sz w:val="22"/>
          <w:szCs w:val="22"/>
        </w:rPr>
        <w:t xml:space="preserve"> </w:t>
      </w:r>
      <w:r w:rsidR="00316407" w:rsidRPr="00050490">
        <w:rPr>
          <w:rFonts w:cstheme="minorHAnsi"/>
          <w:sz w:val="22"/>
          <w:szCs w:val="22"/>
        </w:rPr>
        <w:t>Curriculum &amp; General Education meeting</w:t>
      </w:r>
    </w:p>
    <w:p w14:paraId="1BE00571" w14:textId="7626D1C5" w:rsidR="00AE2DE3" w:rsidRPr="00050490" w:rsidRDefault="00365645" w:rsidP="00831B90">
      <w:pPr>
        <w:ind w:right="-720"/>
        <w:rPr>
          <w:rFonts w:asciiTheme="minorHAnsi" w:hAnsiTheme="minorHAnsi" w:cstheme="minorHAnsi"/>
          <w:i/>
          <w:iCs/>
          <w:sz w:val="22"/>
          <w:szCs w:val="22"/>
        </w:rPr>
      </w:pPr>
      <w:r w:rsidRPr="00050490">
        <w:rPr>
          <w:rFonts w:asciiTheme="minorHAnsi" w:hAnsiTheme="minorHAnsi" w:cstheme="minorHAnsi"/>
          <w:i/>
          <w:iCs/>
          <w:sz w:val="22"/>
          <w:szCs w:val="22"/>
        </w:rPr>
        <w:t>On a motion from J. Rangel-Escobedo, seconded by</w:t>
      </w:r>
      <w:r w:rsidR="00521384" w:rsidRPr="00050490">
        <w:rPr>
          <w:rFonts w:asciiTheme="minorHAnsi" w:hAnsiTheme="minorHAnsi" w:cstheme="minorHAnsi"/>
          <w:i/>
          <w:iCs/>
          <w:sz w:val="22"/>
          <w:szCs w:val="22"/>
        </w:rPr>
        <w:t xml:space="preserve"> D. Rodenhauser</w:t>
      </w:r>
      <w:r w:rsidRPr="00050490">
        <w:rPr>
          <w:rFonts w:asciiTheme="minorHAnsi" w:hAnsiTheme="minorHAnsi" w:cstheme="minorHAnsi"/>
          <w:i/>
          <w:iCs/>
          <w:sz w:val="22"/>
          <w:szCs w:val="22"/>
        </w:rPr>
        <w:t xml:space="preserve">, and unanimously carried by all, minutes were approved. </w:t>
      </w:r>
    </w:p>
    <w:p w14:paraId="4A4A758A" w14:textId="77777777" w:rsidR="00521384" w:rsidRPr="00050490" w:rsidRDefault="00521384" w:rsidP="00831B90">
      <w:pPr>
        <w:ind w:right="-720"/>
        <w:rPr>
          <w:rFonts w:asciiTheme="minorHAnsi" w:hAnsiTheme="minorHAnsi" w:cstheme="minorHAnsi"/>
          <w:i/>
          <w:iCs/>
          <w:sz w:val="22"/>
          <w:szCs w:val="22"/>
        </w:rPr>
      </w:pPr>
    </w:p>
    <w:p w14:paraId="608E9831" w14:textId="06E92594" w:rsidR="00A94C8D" w:rsidRPr="00050490" w:rsidRDefault="00C10E49" w:rsidP="00725F92">
      <w:pPr>
        <w:pStyle w:val="ListParagraph"/>
        <w:numPr>
          <w:ilvl w:val="0"/>
          <w:numId w:val="1"/>
        </w:numPr>
        <w:ind w:right="-720" w:hanging="1170"/>
        <w:rPr>
          <w:rFonts w:cstheme="minorHAnsi"/>
          <w:b/>
          <w:bCs/>
          <w:sz w:val="22"/>
          <w:szCs w:val="22"/>
          <w:u w:val="single"/>
        </w:rPr>
      </w:pPr>
      <w:r w:rsidRPr="00050490">
        <w:rPr>
          <w:rFonts w:cstheme="minorHAnsi"/>
          <w:b/>
          <w:bCs/>
          <w:sz w:val="22"/>
          <w:szCs w:val="22"/>
          <w:u w:val="single"/>
        </w:rPr>
        <w:t>CONSENT ITEMS:</w:t>
      </w:r>
      <w:r w:rsidR="00661B15" w:rsidRPr="00050490">
        <w:rPr>
          <w:rFonts w:cstheme="minorHAnsi"/>
          <w:b/>
          <w:bCs/>
          <w:sz w:val="22"/>
          <w:szCs w:val="22"/>
          <w:u w:val="single"/>
        </w:rPr>
        <w:t xml:space="preserve"> ACTION ITEM</w:t>
      </w:r>
    </w:p>
    <w:p w14:paraId="6D7B1E92" w14:textId="0DF2296B" w:rsidR="00F408A3" w:rsidRPr="00050490" w:rsidRDefault="00F408A3" w:rsidP="00F408A3">
      <w:pPr>
        <w:ind w:right="-720"/>
        <w:rPr>
          <w:rFonts w:asciiTheme="minorHAnsi" w:eastAsiaTheme="minorHAnsi" w:hAnsiTheme="minorHAnsi" w:cstheme="minorHAnsi"/>
          <w:sz w:val="22"/>
          <w:szCs w:val="22"/>
          <w:lang w:bidi="en-US"/>
        </w:rPr>
      </w:pPr>
      <w:r w:rsidRPr="00050490">
        <w:rPr>
          <w:rFonts w:asciiTheme="minorHAnsi" w:eastAsiaTheme="minorHAnsi" w:hAnsiTheme="minorHAnsi" w:cstheme="minorHAnsi"/>
          <w:sz w:val="22"/>
          <w:szCs w:val="22"/>
          <w:lang w:bidi="en-US"/>
        </w:rPr>
        <w:t>Items listed under the CONSENT ITEMS are considered routine and are acted on by the Committee in one motion. There is no discussion of these items before the Committee vote unless a member of the Committee, staff, or public requests specific items be discussed and/or removed from the Consent Agenda. Any person can pull items from the consent agenda and moved to new business, to be discussed and voted on individually.</w:t>
      </w:r>
      <w:r w:rsidR="0059755D" w:rsidRPr="00050490">
        <w:rPr>
          <w:rFonts w:asciiTheme="minorHAnsi" w:eastAsiaTheme="minorHAnsi" w:hAnsiTheme="minorHAnsi" w:cstheme="minorHAnsi"/>
          <w:sz w:val="22"/>
          <w:szCs w:val="22"/>
          <w:lang w:bidi="en-US"/>
        </w:rPr>
        <w:t xml:space="preserve"> Items typically on consent are course outline of record under five-year review, renewal of distance learning modality or inactivation of course (removal from Chancellor Office Inventory of Courses).</w:t>
      </w:r>
    </w:p>
    <w:p w14:paraId="1E2BB67B" w14:textId="0E04408A" w:rsidR="00831B90" w:rsidRPr="00050490" w:rsidRDefault="00831B90" w:rsidP="00F408A3">
      <w:pPr>
        <w:ind w:right="-720"/>
        <w:rPr>
          <w:rFonts w:asciiTheme="minorHAnsi" w:eastAsiaTheme="minorHAnsi" w:hAnsiTheme="minorHAnsi" w:cstheme="minorHAnsi"/>
          <w:sz w:val="22"/>
          <w:szCs w:val="22"/>
          <w:lang w:bidi="en-US"/>
        </w:rPr>
      </w:pPr>
    </w:p>
    <w:p w14:paraId="4871A62B" w14:textId="77777777" w:rsidR="005413BF" w:rsidRPr="00050490" w:rsidRDefault="005413BF" w:rsidP="0077589A">
      <w:pPr>
        <w:pStyle w:val="ListParagraph"/>
        <w:numPr>
          <w:ilvl w:val="0"/>
          <w:numId w:val="4"/>
        </w:numPr>
        <w:tabs>
          <w:tab w:val="left" w:pos="1440"/>
          <w:tab w:val="left" w:pos="2160"/>
        </w:tabs>
        <w:ind w:left="1080" w:hanging="540"/>
        <w:rPr>
          <w:rFonts w:cstheme="minorHAnsi"/>
          <w:b/>
          <w:bCs/>
          <w:color w:val="000000"/>
          <w:sz w:val="22"/>
          <w:szCs w:val="22"/>
          <w:u w:val="single"/>
        </w:rPr>
      </w:pPr>
      <w:r w:rsidRPr="00050490">
        <w:rPr>
          <w:rFonts w:cstheme="minorHAnsi"/>
          <w:b/>
          <w:bCs/>
          <w:color w:val="000000"/>
          <w:sz w:val="22"/>
          <w:szCs w:val="22"/>
          <w:u w:val="single"/>
        </w:rPr>
        <w:t>Distance Learning Approval</w:t>
      </w:r>
    </w:p>
    <w:p w14:paraId="4B00A573" w14:textId="295158CA" w:rsidR="005413BF" w:rsidRPr="00050490" w:rsidRDefault="00FF2FA4" w:rsidP="0077589A">
      <w:pPr>
        <w:pStyle w:val="ListParagraph"/>
        <w:numPr>
          <w:ilvl w:val="0"/>
          <w:numId w:val="14"/>
        </w:numPr>
        <w:tabs>
          <w:tab w:val="left" w:pos="1440"/>
          <w:tab w:val="left" w:pos="2070"/>
        </w:tabs>
        <w:ind w:left="1080" w:hanging="540"/>
        <w:rPr>
          <w:rFonts w:cstheme="minorHAnsi"/>
          <w:color w:val="000000"/>
          <w:sz w:val="22"/>
          <w:szCs w:val="22"/>
        </w:rPr>
      </w:pPr>
      <w:r w:rsidRPr="00050490">
        <w:rPr>
          <w:rFonts w:cstheme="minorHAnsi"/>
          <w:color w:val="000000"/>
          <w:sz w:val="22"/>
          <w:szCs w:val="22"/>
        </w:rPr>
        <w:t>MGMT</w:t>
      </w:r>
      <w:r w:rsidR="005413BF" w:rsidRPr="00050490">
        <w:rPr>
          <w:rFonts w:cstheme="minorHAnsi"/>
          <w:color w:val="000000"/>
          <w:sz w:val="22"/>
          <w:szCs w:val="22"/>
        </w:rPr>
        <w:t xml:space="preserve"> </w:t>
      </w:r>
      <w:r w:rsidR="005413BF" w:rsidRPr="00050490">
        <w:rPr>
          <w:rFonts w:cstheme="minorHAnsi"/>
          <w:color w:val="000000"/>
          <w:sz w:val="22"/>
          <w:szCs w:val="22"/>
        </w:rPr>
        <w:tab/>
      </w:r>
      <w:r w:rsidRPr="00050490">
        <w:rPr>
          <w:rFonts w:cstheme="minorHAnsi"/>
          <w:color w:val="000000"/>
          <w:sz w:val="22"/>
          <w:szCs w:val="22"/>
        </w:rPr>
        <w:t>1530</w:t>
      </w:r>
      <w:r w:rsidR="005413BF" w:rsidRPr="00050490">
        <w:rPr>
          <w:rFonts w:cstheme="minorHAnsi"/>
          <w:color w:val="000000"/>
          <w:sz w:val="22"/>
          <w:szCs w:val="22"/>
        </w:rPr>
        <w:t xml:space="preserve"> </w:t>
      </w:r>
      <w:r w:rsidR="005413BF" w:rsidRPr="00050490">
        <w:rPr>
          <w:rFonts w:cstheme="minorHAnsi"/>
          <w:color w:val="000000"/>
          <w:sz w:val="22"/>
          <w:szCs w:val="22"/>
        </w:rPr>
        <w:tab/>
      </w:r>
      <w:r w:rsidR="00F60099" w:rsidRPr="00050490">
        <w:rPr>
          <w:rFonts w:cstheme="minorHAnsi"/>
          <w:color w:val="000000"/>
          <w:sz w:val="22"/>
          <w:szCs w:val="22"/>
        </w:rPr>
        <w:t>Conflict Resolution</w:t>
      </w:r>
    </w:p>
    <w:p w14:paraId="72D800D8" w14:textId="35B8AE33" w:rsidR="005413BF" w:rsidRPr="00050490" w:rsidRDefault="00F60099" w:rsidP="0077589A">
      <w:pPr>
        <w:pStyle w:val="ListParagraph"/>
        <w:numPr>
          <w:ilvl w:val="0"/>
          <w:numId w:val="14"/>
        </w:numPr>
        <w:tabs>
          <w:tab w:val="left" w:pos="1440"/>
          <w:tab w:val="left" w:pos="2070"/>
        </w:tabs>
        <w:ind w:left="1080" w:hanging="540"/>
        <w:rPr>
          <w:rFonts w:cstheme="minorHAnsi"/>
          <w:color w:val="000000"/>
          <w:sz w:val="22"/>
          <w:szCs w:val="22"/>
        </w:rPr>
      </w:pPr>
      <w:r w:rsidRPr="00050490">
        <w:rPr>
          <w:rFonts w:cstheme="minorHAnsi"/>
          <w:color w:val="000000"/>
          <w:sz w:val="22"/>
          <w:szCs w:val="22"/>
        </w:rPr>
        <w:t>MGMT</w:t>
      </w:r>
      <w:r w:rsidR="005413BF" w:rsidRPr="00050490">
        <w:rPr>
          <w:rFonts w:cstheme="minorHAnsi"/>
          <w:color w:val="000000"/>
          <w:sz w:val="22"/>
          <w:szCs w:val="22"/>
        </w:rPr>
        <w:t xml:space="preserve"> </w:t>
      </w:r>
      <w:r w:rsidR="005413BF" w:rsidRPr="00050490">
        <w:rPr>
          <w:rFonts w:cstheme="minorHAnsi"/>
          <w:color w:val="000000"/>
          <w:sz w:val="22"/>
          <w:szCs w:val="22"/>
        </w:rPr>
        <w:tab/>
      </w:r>
      <w:r w:rsidR="00FF2FA4" w:rsidRPr="00050490">
        <w:rPr>
          <w:rFonts w:cstheme="minorHAnsi"/>
          <w:color w:val="000000"/>
          <w:sz w:val="22"/>
          <w:szCs w:val="22"/>
        </w:rPr>
        <w:t>1535</w:t>
      </w:r>
      <w:r w:rsidR="005413BF" w:rsidRPr="00050490">
        <w:rPr>
          <w:rFonts w:cstheme="minorHAnsi"/>
          <w:color w:val="000000"/>
          <w:sz w:val="22"/>
          <w:szCs w:val="22"/>
        </w:rPr>
        <w:t xml:space="preserve"> </w:t>
      </w:r>
      <w:r w:rsidR="005413BF" w:rsidRPr="00050490">
        <w:rPr>
          <w:rFonts w:cstheme="minorHAnsi"/>
          <w:color w:val="000000"/>
          <w:sz w:val="22"/>
          <w:szCs w:val="22"/>
        </w:rPr>
        <w:tab/>
      </w:r>
      <w:r w:rsidRPr="00050490">
        <w:rPr>
          <w:rFonts w:cstheme="minorHAnsi"/>
          <w:color w:val="000000"/>
          <w:sz w:val="22"/>
          <w:szCs w:val="22"/>
        </w:rPr>
        <w:t>Decision Making and Problem Solving</w:t>
      </w:r>
    </w:p>
    <w:p w14:paraId="63A55707" w14:textId="08C548D6" w:rsidR="005413BF" w:rsidRPr="00050490" w:rsidRDefault="00F60099" w:rsidP="0077589A">
      <w:pPr>
        <w:pStyle w:val="ListParagraph"/>
        <w:numPr>
          <w:ilvl w:val="0"/>
          <w:numId w:val="14"/>
        </w:numPr>
        <w:tabs>
          <w:tab w:val="left" w:pos="1440"/>
          <w:tab w:val="left" w:pos="2070"/>
        </w:tabs>
        <w:ind w:left="1080" w:hanging="540"/>
        <w:rPr>
          <w:rFonts w:cstheme="minorHAnsi"/>
          <w:color w:val="000000"/>
          <w:sz w:val="22"/>
          <w:szCs w:val="22"/>
        </w:rPr>
      </w:pPr>
      <w:r w:rsidRPr="00050490">
        <w:rPr>
          <w:rFonts w:cstheme="minorHAnsi"/>
          <w:color w:val="000000"/>
          <w:sz w:val="22"/>
          <w:szCs w:val="22"/>
        </w:rPr>
        <w:t>MGMT</w:t>
      </w:r>
      <w:r w:rsidR="005413BF" w:rsidRPr="00050490">
        <w:rPr>
          <w:rFonts w:cstheme="minorHAnsi"/>
          <w:color w:val="000000"/>
          <w:sz w:val="22"/>
          <w:szCs w:val="22"/>
        </w:rPr>
        <w:t xml:space="preserve"> </w:t>
      </w:r>
      <w:r w:rsidR="005413BF" w:rsidRPr="00050490">
        <w:rPr>
          <w:rFonts w:cstheme="minorHAnsi"/>
          <w:color w:val="000000"/>
          <w:sz w:val="22"/>
          <w:szCs w:val="22"/>
        </w:rPr>
        <w:tab/>
        <w:t>1</w:t>
      </w:r>
      <w:r w:rsidR="00FF2FA4" w:rsidRPr="00050490">
        <w:rPr>
          <w:rFonts w:cstheme="minorHAnsi"/>
          <w:color w:val="000000"/>
          <w:sz w:val="22"/>
          <w:szCs w:val="22"/>
        </w:rPr>
        <w:t>545</w:t>
      </w:r>
      <w:r w:rsidR="005413BF" w:rsidRPr="00050490">
        <w:rPr>
          <w:rFonts w:cstheme="minorHAnsi"/>
          <w:color w:val="000000"/>
          <w:sz w:val="22"/>
          <w:szCs w:val="22"/>
        </w:rPr>
        <w:t xml:space="preserve"> </w:t>
      </w:r>
      <w:r w:rsidR="005413BF" w:rsidRPr="00050490">
        <w:rPr>
          <w:rFonts w:cstheme="minorHAnsi"/>
          <w:color w:val="000000"/>
          <w:sz w:val="22"/>
          <w:szCs w:val="22"/>
        </w:rPr>
        <w:tab/>
      </w:r>
      <w:r w:rsidRPr="00050490">
        <w:rPr>
          <w:rFonts w:cstheme="minorHAnsi"/>
          <w:color w:val="000000"/>
          <w:sz w:val="22"/>
          <w:szCs w:val="22"/>
        </w:rPr>
        <w:t>Customer Service</w:t>
      </w:r>
    </w:p>
    <w:p w14:paraId="1387E368" w14:textId="12E86007" w:rsidR="009C3FAF" w:rsidRPr="00050490" w:rsidRDefault="009C3FAF" w:rsidP="0077589A">
      <w:pPr>
        <w:pStyle w:val="ListParagraph"/>
        <w:numPr>
          <w:ilvl w:val="0"/>
          <w:numId w:val="14"/>
        </w:numPr>
        <w:tabs>
          <w:tab w:val="left" w:pos="1440"/>
          <w:tab w:val="left" w:pos="2070"/>
        </w:tabs>
        <w:ind w:left="1080" w:hanging="540"/>
        <w:rPr>
          <w:rFonts w:cstheme="minorHAnsi"/>
          <w:color w:val="000000"/>
          <w:sz w:val="22"/>
          <w:szCs w:val="22"/>
        </w:rPr>
      </w:pPr>
      <w:r w:rsidRPr="00050490">
        <w:rPr>
          <w:rFonts w:cstheme="minorHAnsi"/>
          <w:color w:val="000000"/>
          <w:sz w:val="22"/>
          <w:szCs w:val="22"/>
        </w:rPr>
        <w:t>MGMT</w:t>
      </w:r>
      <w:r w:rsidRPr="00050490">
        <w:rPr>
          <w:rFonts w:cstheme="minorHAnsi"/>
          <w:color w:val="000000"/>
          <w:sz w:val="22"/>
          <w:szCs w:val="22"/>
        </w:rPr>
        <w:tab/>
        <w:t>1555</w:t>
      </w:r>
      <w:r w:rsidRPr="00050490">
        <w:rPr>
          <w:rFonts w:cstheme="minorHAnsi"/>
          <w:color w:val="000000"/>
          <w:sz w:val="22"/>
          <w:szCs w:val="22"/>
        </w:rPr>
        <w:tab/>
        <w:t xml:space="preserve">Stress </w:t>
      </w:r>
      <w:r w:rsidR="009A2A68" w:rsidRPr="00050490">
        <w:rPr>
          <w:rFonts w:cstheme="minorHAnsi"/>
          <w:color w:val="000000"/>
          <w:sz w:val="22"/>
          <w:szCs w:val="22"/>
        </w:rPr>
        <w:t>Management</w:t>
      </w:r>
    </w:p>
    <w:p w14:paraId="3BA0384D" w14:textId="77777777" w:rsidR="00105F5B" w:rsidRPr="00050490" w:rsidRDefault="00F60099" w:rsidP="00105F5B">
      <w:pPr>
        <w:pStyle w:val="ListParagraph"/>
        <w:numPr>
          <w:ilvl w:val="0"/>
          <w:numId w:val="14"/>
        </w:numPr>
        <w:tabs>
          <w:tab w:val="left" w:pos="1440"/>
          <w:tab w:val="left" w:pos="2070"/>
        </w:tabs>
        <w:ind w:left="1080" w:hanging="540"/>
        <w:rPr>
          <w:rFonts w:cstheme="minorHAnsi"/>
          <w:color w:val="000000"/>
          <w:sz w:val="22"/>
          <w:szCs w:val="22"/>
        </w:rPr>
      </w:pPr>
      <w:r w:rsidRPr="00050490">
        <w:rPr>
          <w:rFonts w:cstheme="minorHAnsi"/>
          <w:color w:val="000000"/>
          <w:sz w:val="22"/>
          <w:szCs w:val="22"/>
        </w:rPr>
        <w:t>PSYC</w:t>
      </w:r>
      <w:r w:rsidR="005413BF" w:rsidRPr="00050490">
        <w:rPr>
          <w:rFonts w:cstheme="minorHAnsi"/>
          <w:color w:val="000000"/>
          <w:sz w:val="22"/>
          <w:szCs w:val="22"/>
        </w:rPr>
        <w:t xml:space="preserve"> </w:t>
      </w:r>
      <w:r w:rsidR="005413BF" w:rsidRPr="00050490">
        <w:rPr>
          <w:rFonts w:cstheme="minorHAnsi"/>
          <w:color w:val="000000"/>
          <w:sz w:val="22"/>
          <w:szCs w:val="22"/>
        </w:rPr>
        <w:tab/>
      </w:r>
      <w:r w:rsidR="00FF2FA4" w:rsidRPr="00050490">
        <w:rPr>
          <w:rFonts w:cstheme="minorHAnsi"/>
          <w:color w:val="000000"/>
          <w:sz w:val="22"/>
          <w:szCs w:val="22"/>
        </w:rPr>
        <w:t>2050</w:t>
      </w:r>
      <w:r w:rsidR="005413BF" w:rsidRPr="00050490">
        <w:rPr>
          <w:rFonts w:cstheme="minorHAnsi"/>
          <w:color w:val="000000"/>
          <w:sz w:val="22"/>
          <w:szCs w:val="22"/>
        </w:rPr>
        <w:t xml:space="preserve"> </w:t>
      </w:r>
      <w:r w:rsidR="005413BF" w:rsidRPr="00050490">
        <w:rPr>
          <w:rFonts w:cstheme="minorHAnsi"/>
          <w:color w:val="000000"/>
          <w:sz w:val="22"/>
          <w:szCs w:val="22"/>
        </w:rPr>
        <w:tab/>
      </w:r>
      <w:r w:rsidRPr="00050490">
        <w:rPr>
          <w:rFonts w:cstheme="minorHAnsi"/>
          <w:color w:val="000000"/>
          <w:sz w:val="22"/>
          <w:szCs w:val="22"/>
        </w:rPr>
        <w:t>Introduction to Biological Psychology</w:t>
      </w:r>
    </w:p>
    <w:p w14:paraId="37D98CF2" w14:textId="38295BC2" w:rsidR="005413BF" w:rsidRPr="00050490" w:rsidRDefault="00F60099" w:rsidP="0077589A">
      <w:pPr>
        <w:pStyle w:val="ListParagraph"/>
        <w:numPr>
          <w:ilvl w:val="0"/>
          <w:numId w:val="14"/>
        </w:numPr>
        <w:tabs>
          <w:tab w:val="left" w:pos="1440"/>
          <w:tab w:val="left" w:pos="2070"/>
        </w:tabs>
        <w:ind w:left="1080" w:hanging="540"/>
        <w:rPr>
          <w:rFonts w:cstheme="minorHAnsi"/>
          <w:color w:val="000000"/>
          <w:sz w:val="22"/>
          <w:szCs w:val="22"/>
        </w:rPr>
      </w:pPr>
      <w:r w:rsidRPr="00050490">
        <w:rPr>
          <w:rFonts w:cstheme="minorHAnsi"/>
          <w:color w:val="000000"/>
          <w:sz w:val="22"/>
          <w:szCs w:val="22"/>
        </w:rPr>
        <w:t>PSYC</w:t>
      </w:r>
      <w:r w:rsidR="005413BF" w:rsidRPr="00050490">
        <w:rPr>
          <w:rFonts w:cstheme="minorHAnsi"/>
          <w:color w:val="000000"/>
          <w:sz w:val="22"/>
          <w:szCs w:val="22"/>
        </w:rPr>
        <w:t xml:space="preserve"> </w:t>
      </w:r>
      <w:r w:rsidR="005413BF" w:rsidRPr="00050490">
        <w:rPr>
          <w:rFonts w:cstheme="minorHAnsi"/>
          <w:color w:val="000000"/>
          <w:sz w:val="22"/>
          <w:szCs w:val="22"/>
        </w:rPr>
        <w:tab/>
      </w:r>
      <w:r w:rsidR="00FF2FA4" w:rsidRPr="00050490">
        <w:rPr>
          <w:rFonts w:cstheme="minorHAnsi"/>
          <w:color w:val="000000"/>
          <w:sz w:val="22"/>
          <w:szCs w:val="22"/>
        </w:rPr>
        <w:t>2200</w:t>
      </w:r>
      <w:r w:rsidR="005413BF" w:rsidRPr="00050490">
        <w:rPr>
          <w:rFonts w:cstheme="minorHAnsi"/>
          <w:color w:val="000000"/>
          <w:sz w:val="22"/>
          <w:szCs w:val="22"/>
        </w:rPr>
        <w:t xml:space="preserve"> </w:t>
      </w:r>
      <w:r w:rsidR="005413BF" w:rsidRPr="00050490">
        <w:rPr>
          <w:rFonts w:cstheme="minorHAnsi"/>
          <w:color w:val="000000"/>
          <w:sz w:val="22"/>
          <w:szCs w:val="22"/>
        </w:rPr>
        <w:tab/>
      </w:r>
      <w:bookmarkStart w:id="0" w:name="_Hlk103338309"/>
      <w:r w:rsidRPr="00050490">
        <w:rPr>
          <w:rFonts w:cstheme="minorHAnsi"/>
          <w:color w:val="000000"/>
          <w:sz w:val="22"/>
          <w:szCs w:val="22"/>
        </w:rPr>
        <w:t>Elementary Statistics for the Behavioral and Social Sciences</w:t>
      </w:r>
      <w:bookmarkEnd w:id="0"/>
    </w:p>
    <w:p w14:paraId="189C1D4C" w14:textId="7F6B1BCA" w:rsidR="001C7F2B" w:rsidRPr="00050490" w:rsidRDefault="00105F5B" w:rsidP="009013F2">
      <w:pPr>
        <w:tabs>
          <w:tab w:val="left" w:pos="1440"/>
          <w:tab w:val="left" w:pos="2070"/>
        </w:tabs>
        <w:rPr>
          <w:rFonts w:asciiTheme="minorHAnsi" w:eastAsiaTheme="minorHAnsi" w:hAnsiTheme="minorHAnsi" w:cstheme="minorHAnsi"/>
          <w:i/>
          <w:iCs/>
          <w:color w:val="000000"/>
          <w:sz w:val="22"/>
          <w:szCs w:val="22"/>
          <w:lang w:bidi="en-US"/>
        </w:rPr>
      </w:pPr>
      <w:r w:rsidRPr="00050490">
        <w:rPr>
          <w:rFonts w:asciiTheme="minorHAnsi" w:hAnsiTheme="minorHAnsi" w:cstheme="minorHAnsi"/>
          <w:i/>
          <w:iCs/>
          <w:sz w:val="22"/>
          <w:szCs w:val="22"/>
        </w:rPr>
        <w:t>PSYC 2200 was pulled from consent.</w:t>
      </w:r>
      <w:r w:rsidR="001C7F2B" w:rsidRPr="00050490">
        <w:rPr>
          <w:rFonts w:asciiTheme="minorHAnsi" w:hAnsiTheme="minorHAnsi" w:cstheme="minorHAnsi"/>
          <w:i/>
          <w:iCs/>
          <w:sz w:val="22"/>
          <w:szCs w:val="22"/>
        </w:rPr>
        <w:t xml:space="preserve"> </w:t>
      </w:r>
      <w:r w:rsidR="002F2489" w:rsidRPr="00050490">
        <w:rPr>
          <w:rFonts w:asciiTheme="minorHAnsi" w:hAnsiTheme="minorHAnsi" w:cstheme="minorHAnsi"/>
          <w:i/>
          <w:iCs/>
          <w:sz w:val="22"/>
          <w:szCs w:val="22"/>
        </w:rPr>
        <w:t xml:space="preserve">Because this course has a MATH C-ID, </w:t>
      </w:r>
      <w:r w:rsidR="002F2489" w:rsidRPr="00050490">
        <w:rPr>
          <w:rFonts w:asciiTheme="minorHAnsi" w:eastAsiaTheme="minorHAnsi" w:hAnsiTheme="minorHAnsi" w:cstheme="minorHAnsi"/>
          <w:i/>
          <w:iCs/>
          <w:color w:val="000000"/>
          <w:sz w:val="22"/>
          <w:szCs w:val="22"/>
          <w:lang w:bidi="en-US"/>
        </w:rPr>
        <w:t>t</w:t>
      </w:r>
      <w:r w:rsidR="001C7F2B" w:rsidRPr="00050490">
        <w:rPr>
          <w:rFonts w:asciiTheme="minorHAnsi" w:eastAsiaTheme="minorHAnsi" w:hAnsiTheme="minorHAnsi" w:cstheme="minorHAnsi"/>
          <w:i/>
          <w:iCs/>
          <w:color w:val="000000"/>
          <w:sz w:val="22"/>
          <w:szCs w:val="22"/>
          <w:lang w:bidi="en-US"/>
        </w:rPr>
        <w:t>he TC Math faculty</w:t>
      </w:r>
      <w:r w:rsidR="00AF7654" w:rsidRPr="00050490">
        <w:rPr>
          <w:rFonts w:asciiTheme="minorHAnsi" w:eastAsiaTheme="minorHAnsi" w:hAnsiTheme="minorHAnsi" w:cstheme="minorHAnsi"/>
          <w:i/>
          <w:iCs/>
          <w:color w:val="000000"/>
          <w:sz w:val="22"/>
          <w:szCs w:val="22"/>
          <w:lang w:bidi="en-US"/>
        </w:rPr>
        <w:t xml:space="preserve"> request the addition of </w:t>
      </w:r>
      <w:r w:rsidR="005A15AB" w:rsidRPr="00050490">
        <w:rPr>
          <w:rFonts w:asciiTheme="minorHAnsi" w:eastAsiaTheme="minorHAnsi" w:hAnsiTheme="minorHAnsi" w:cstheme="minorHAnsi"/>
          <w:i/>
          <w:iCs/>
          <w:color w:val="000000"/>
          <w:sz w:val="22"/>
          <w:szCs w:val="22"/>
          <w:lang w:bidi="en-US"/>
        </w:rPr>
        <w:t>“</w:t>
      </w:r>
      <w:r w:rsidR="001C7F2B" w:rsidRPr="00050490">
        <w:rPr>
          <w:rFonts w:asciiTheme="minorHAnsi" w:eastAsiaTheme="minorHAnsi" w:hAnsiTheme="minorHAnsi" w:cstheme="minorHAnsi"/>
          <w:i/>
          <w:iCs/>
          <w:color w:val="000000"/>
          <w:sz w:val="22"/>
          <w:szCs w:val="22"/>
          <w:lang w:bidi="en-US"/>
        </w:rPr>
        <w:t>MATH</w:t>
      </w:r>
      <w:r w:rsidR="005A15AB" w:rsidRPr="00050490">
        <w:rPr>
          <w:rFonts w:asciiTheme="minorHAnsi" w:eastAsiaTheme="minorHAnsi" w:hAnsiTheme="minorHAnsi" w:cstheme="minorHAnsi"/>
          <w:i/>
          <w:iCs/>
          <w:color w:val="000000"/>
          <w:sz w:val="22"/>
          <w:szCs w:val="22"/>
          <w:lang w:bidi="en-US"/>
        </w:rPr>
        <w:t>”</w:t>
      </w:r>
      <w:r w:rsidR="00AF7654" w:rsidRPr="00050490">
        <w:rPr>
          <w:rFonts w:asciiTheme="minorHAnsi" w:eastAsiaTheme="minorHAnsi" w:hAnsiTheme="minorHAnsi" w:cstheme="minorHAnsi"/>
          <w:i/>
          <w:iCs/>
          <w:color w:val="000000"/>
          <w:sz w:val="22"/>
          <w:szCs w:val="22"/>
          <w:lang w:bidi="en-US"/>
        </w:rPr>
        <w:t xml:space="preserve"> </w:t>
      </w:r>
      <w:r w:rsidR="001C7F2B" w:rsidRPr="00050490">
        <w:rPr>
          <w:rFonts w:asciiTheme="minorHAnsi" w:eastAsiaTheme="minorHAnsi" w:hAnsiTheme="minorHAnsi" w:cstheme="minorHAnsi"/>
          <w:i/>
          <w:iCs/>
          <w:color w:val="000000"/>
          <w:sz w:val="22"/>
          <w:szCs w:val="22"/>
          <w:lang w:bidi="en-US"/>
        </w:rPr>
        <w:t>to the PSYC 2200 Disciplines list.</w:t>
      </w:r>
      <w:r w:rsidR="005A15AB" w:rsidRPr="00050490">
        <w:rPr>
          <w:rFonts w:asciiTheme="minorHAnsi" w:eastAsiaTheme="minorHAnsi" w:hAnsiTheme="minorHAnsi" w:cstheme="minorHAnsi"/>
          <w:i/>
          <w:iCs/>
          <w:color w:val="000000"/>
          <w:sz w:val="22"/>
          <w:szCs w:val="22"/>
          <w:lang w:bidi="en-US"/>
        </w:rPr>
        <w:t xml:space="preserve"> MATH dept. does not agree with the C-ID </w:t>
      </w:r>
      <w:r w:rsidR="00AF7654" w:rsidRPr="00050490">
        <w:rPr>
          <w:rFonts w:asciiTheme="minorHAnsi" w:eastAsiaTheme="minorHAnsi" w:hAnsiTheme="minorHAnsi" w:cstheme="minorHAnsi"/>
          <w:i/>
          <w:iCs/>
          <w:color w:val="000000"/>
          <w:sz w:val="22"/>
          <w:szCs w:val="22"/>
          <w:lang w:bidi="en-US"/>
        </w:rPr>
        <w:t xml:space="preserve">approval process. They recommend the course be pulled from the C-ID site until a broader discussion is </w:t>
      </w:r>
      <w:r w:rsidR="00AF7654" w:rsidRPr="00050490">
        <w:rPr>
          <w:rFonts w:asciiTheme="minorHAnsi" w:eastAsiaTheme="minorHAnsi" w:hAnsiTheme="minorHAnsi" w:cstheme="minorHAnsi"/>
          <w:i/>
          <w:iCs/>
          <w:color w:val="000000"/>
          <w:sz w:val="22"/>
          <w:szCs w:val="22"/>
          <w:lang w:bidi="en-US"/>
        </w:rPr>
        <w:lastRenderedPageBreak/>
        <w:t xml:space="preserve">had. M. Oja requested the course </w:t>
      </w:r>
      <w:proofErr w:type="gramStart"/>
      <w:r w:rsidR="00AF7654" w:rsidRPr="00050490">
        <w:rPr>
          <w:rFonts w:asciiTheme="minorHAnsi" w:eastAsiaTheme="minorHAnsi" w:hAnsiTheme="minorHAnsi" w:cstheme="minorHAnsi"/>
          <w:i/>
          <w:iCs/>
          <w:color w:val="000000"/>
          <w:sz w:val="22"/>
          <w:szCs w:val="22"/>
          <w:lang w:bidi="en-US"/>
        </w:rPr>
        <w:t>be</w:t>
      </w:r>
      <w:proofErr w:type="gramEnd"/>
      <w:r w:rsidR="00AF7654" w:rsidRPr="00050490">
        <w:rPr>
          <w:rFonts w:asciiTheme="minorHAnsi" w:eastAsiaTheme="minorHAnsi" w:hAnsiTheme="minorHAnsi" w:cstheme="minorHAnsi"/>
          <w:i/>
          <w:iCs/>
          <w:color w:val="000000"/>
          <w:sz w:val="22"/>
          <w:szCs w:val="22"/>
          <w:lang w:bidi="en-US"/>
        </w:rPr>
        <w:t xml:space="preserve"> re-submitted </w:t>
      </w:r>
      <w:r w:rsidR="00622004" w:rsidRPr="00050490">
        <w:rPr>
          <w:rFonts w:asciiTheme="minorHAnsi" w:eastAsiaTheme="minorHAnsi" w:hAnsiTheme="minorHAnsi" w:cstheme="minorHAnsi"/>
          <w:i/>
          <w:iCs/>
          <w:color w:val="000000"/>
          <w:sz w:val="22"/>
          <w:szCs w:val="22"/>
          <w:lang w:bidi="en-US"/>
        </w:rPr>
        <w:t>rather than pulled. A motion was made to table this item for a future C &amp; GE meeting.</w:t>
      </w:r>
    </w:p>
    <w:p w14:paraId="25B1EA9C" w14:textId="00FD8320" w:rsidR="009013F2" w:rsidRPr="00050490" w:rsidRDefault="00105F5B" w:rsidP="009013F2">
      <w:pPr>
        <w:tabs>
          <w:tab w:val="left" w:pos="1440"/>
          <w:tab w:val="left" w:pos="2070"/>
        </w:tabs>
        <w:rPr>
          <w:rFonts w:asciiTheme="minorHAnsi" w:hAnsiTheme="minorHAnsi" w:cstheme="minorHAnsi"/>
          <w:i/>
          <w:iCs/>
          <w:sz w:val="22"/>
          <w:szCs w:val="22"/>
        </w:rPr>
      </w:pPr>
      <w:r w:rsidRPr="00050490">
        <w:rPr>
          <w:rFonts w:asciiTheme="minorHAnsi" w:hAnsiTheme="minorHAnsi" w:cstheme="minorHAnsi"/>
          <w:i/>
          <w:iCs/>
          <w:sz w:val="22"/>
          <w:szCs w:val="22"/>
        </w:rPr>
        <w:t xml:space="preserve"> </w:t>
      </w:r>
    </w:p>
    <w:p w14:paraId="0491B9B1" w14:textId="686E203A" w:rsidR="009013F2" w:rsidRPr="00050490" w:rsidRDefault="009013F2" w:rsidP="009013F2">
      <w:pPr>
        <w:pStyle w:val="ListParagraph"/>
        <w:numPr>
          <w:ilvl w:val="0"/>
          <w:numId w:val="4"/>
        </w:numPr>
        <w:tabs>
          <w:tab w:val="left" w:pos="1440"/>
          <w:tab w:val="left" w:pos="2070"/>
        </w:tabs>
        <w:ind w:left="1080" w:hanging="540"/>
        <w:rPr>
          <w:rFonts w:cstheme="minorHAnsi"/>
          <w:b/>
          <w:bCs/>
          <w:color w:val="000000"/>
          <w:sz w:val="22"/>
          <w:szCs w:val="22"/>
          <w:u w:val="single"/>
        </w:rPr>
      </w:pPr>
      <w:r w:rsidRPr="00050490">
        <w:rPr>
          <w:rFonts w:cstheme="minorHAnsi"/>
          <w:b/>
          <w:bCs/>
          <w:color w:val="000000"/>
          <w:sz w:val="22"/>
          <w:szCs w:val="22"/>
          <w:u w:val="single"/>
        </w:rPr>
        <w:t>Course Revision – Social Science Division</w:t>
      </w:r>
    </w:p>
    <w:p w14:paraId="63D742A9" w14:textId="0B3ABAEC" w:rsidR="009013F2" w:rsidRPr="00050490" w:rsidRDefault="009013F2" w:rsidP="009013F2">
      <w:pPr>
        <w:pStyle w:val="ListParagraph"/>
        <w:numPr>
          <w:ilvl w:val="3"/>
          <w:numId w:val="4"/>
        </w:numPr>
        <w:tabs>
          <w:tab w:val="left" w:pos="1440"/>
          <w:tab w:val="left" w:pos="2070"/>
        </w:tabs>
        <w:ind w:left="1080" w:hanging="540"/>
        <w:rPr>
          <w:rFonts w:cstheme="minorHAnsi"/>
          <w:color w:val="000000"/>
          <w:sz w:val="22"/>
          <w:szCs w:val="22"/>
        </w:rPr>
      </w:pPr>
      <w:r w:rsidRPr="00050490">
        <w:rPr>
          <w:rFonts w:cstheme="minorHAnsi"/>
          <w:color w:val="000000"/>
          <w:sz w:val="22"/>
          <w:szCs w:val="22"/>
        </w:rPr>
        <w:t xml:space="preserve">PSYC </w:t>
      </w:r>
      <w:r w:rsidRPr="00050490">
        <w:rPr>
          <w:rFonts w:cstheme="minorHAnsi"/>
          <w:color w:val="000000"/>
          <w:sz w:val="22"/>
          <w:szCs w:val="22"/>
        </w:rPr>
        <w:tab/>
        <w:t>2200</w:t>
      </w:r>
      <w:r w:rsidRPr="00050490">
        <w:rPr>
          <w:rFonts w:cstheme="minorHAnsi"/>
          <w:color w:val="000000"/>
          <w:sz w:val="22"/>
          <w:szCs w:val="22"/>
        </w:rPr>
        <w:tab/>
        <w:t>Elementary Statistics for the Behavioral and Social Sciences</w:t>
      </w:r>
    </w:p>
    <w:p w14:paraId="74C48C23" w14:textId="18B4AA3F" w:rsidR="005413BF" w:rsidRPr="00050490" w:rsidRDefault="00547A6F" w:rsidP="00901A64">
      <w:pPr>
        <w:pBdr>
          <w:top w:val="nil"/>
          <w:left w:val="nil"/>
          <w:bottom w:val="nil"/>
          <w:right w:val="nil"/>
          <w:between w:val="nil"/>
        </w:pBdr>
        <w:tabs>
          <w:tab w:val="left" w:pos="1440"/>
          <w:tab w:val="left" w:pos="2070"/>
          <w:tab w:val="left" w:pos="2880"/>
        </w:tabs>
        <w:ind w:right="-630"/>
        <w:rPr>
          <w:rFonts w:asciiTheme="minorHAnsi" w:eastAsiaTheme="minorHAnsi" w:hAnsiTheme="minorHAnsi" w:cstheme="minorHAnsi"/>
          <w:i/>
          <w:iCs/>
          <w:color w:val="000000"/>
          <w:sz w:val="22"/>
          <w:szCs w:val="22"/>
          <w:lang w:bidi="en-US"/>
        </w:rPr>
      </w:pPr>
      <w:r w:rsidRPr="00050490">
        <w:rPr>
          <w:rFonts w:asciiTheme="minorHAnsi" w:eastAsiaTheme="minorHAnsi" w:hAnsiTheme="minorHAnsi" w:cstheme="minorHAnsi"/>
          <w:i/>
          <w:iCs/>
          <w:color w:val="000000"/>
          <w:sz w:val="22"/>
          <w:szCs w:val="22"/>
          <w:lang w:bidi="en-US"/>
        </w:rPr>
        <w:t>The DE/L committee generally sides with divisions when proposals are submitted.</w:t>
      </w:r>
      <w:r w:rsidR="002F2489" w:rsidRPr="00050490">
        <w:rPr>
          <w:rFonts w:asciiTheme="minorHAnsi" w:eastAsiaTheme="minorHAnsi" w:hAnsiTheme="minorHAnsi" w:cstheme="minorHAnsi"/>
          <w:i/>
          <w:iCs/>
          <w:color w:val="000000"/>
          <w:sz w:val="22"/>
          <w:szCs w:val="22"/>
          <w:lang w:bidi="en-US"/>
        </w:rPr>
        <w:t xml:space="preserve"> The Social Science division recommend</w:t>
      </w:r>
      <w:r w:rsidR="00373678" w:rsidRPr="00050490">
        <w:rPr>
          <w:rFonts w:asciiTheme="minorHAnsi" w:eastAsiaTheme="minorHAnsi" w:hAnsiTheme="minorHAnsi" w:cstheme="minorHAnsi"/>
          <w:i/>
          <w:iCs/>
          <w:color w:val="000000"/>
          <w:sz w:val="22"/>
          <w:szCs w:val="22"/>
          <w:lang w:bidi="en-US"/>
        </w:rPr>
        <w:t>s</w:t>
      </w:r>
      <w:r w:rsidR="002F2489" w:rsidRPr="00050490">
        <w:rPr>
          <w:rFonts w:asciiTheme="minorHAnsi" w:eastAsiaTheme="minorHAnsi" w:hAnsiTheme="minorHAnsi" w:cstheme="minorHAnsi"/>
          <w:i/>
          <w:iCs/>
          <w:color w:val="000000"/>
          <w:sz w:val="22"/>
          <w:szCs w:val="22"/>
          <w:lang w:bidi="en-US"/>
        </w:rPr>
        <w:t xml:space="preserve"> this course be approved in a hybrid model only. </w:t>
      </w:r>
      <w:r w:rsidR="00373678" w:rsidRPr="00050490">
        <w:rPr>
          <w:rFonts w:asciiTheme="minorHAnsi" w:eastAsiaTheme="minorHAnsi" w:hAnsiTheme="minorHAnsi" w:cstheme="minorHAnsi"/>
          <w:i/>
          <w:iCs/>
          <w:color w:val="000000"/>
          <w:sz w:val="22"/>
          <w:szCs w:val="22"/>
          <w:lang w:bidi="en-US"/>
        </w:rPr>
        <w:t xml:space="preserve">Hybrid model has been proven (statistically) more beneficial to students. </w:t>
      </w:r>
      <w:r w:rsidR="000C463E" w:rsidRPr="00050490">
        <w:rPr>
          <w:rFonts w:asciiTheme="minorHAnsi" w:eastAsiaTheme="minorHAnsi" w:hAnsiTheme="minorHAnsi" w:cstheme="minorHAnsi"/>
          <w:i/>
          <w:iCs/>
          <w:color w:val="000000"/>
          <w:sz w:val="22"/>
          <w:szCs w:val="22"/>
          <w:lang w:bidi="en-US"/>
        </w:rPr>
        <w:t xml:space="preserve">Program review data shows online success rate isn’t there on this course. </w:t>
      </w:r>
      <w:r w:rsidR="00373678" w:rsidRPr="00050490">
        <w:rPr>
          <w:rFonts w:asciiTheme="minorHAnsi" w:eastAsiaTheme="minorHAnsi" w:hAnsiTheme="minorHAnsi" w:cstheme="minorHAnsi"/>
          <w:i/>
          <w:iCs/>
          <w:color w:val="000000"/>
          <w:sz w:val="22"/>
          <w:szCs w:val="22"/>
          <w:lang w:bidi="en-US"/>
        </w:rPr>
        <w:t xml:space="preserve">K. Carlson added her experience with “fully-online” courses. </w:t>
      </w:r>
      <w:r w:rsidR="00D65555" w:rsidRPr="00050490">
        <w:rPr>
          <w:rFonts w:asciiTheme="minorHAnsi" w:eastAsiaTheme="minorHAnsi" w:hAnsiTheme="minorHAnsi" w:cstheme="minorHAnsi"/>
          <w:i/>
          <w:iCs/>
          <w:color w:val="000000"/>
          <w:sz w:val="22"/>
          <w:szCs w:val="22"/>
          <w:lang w:bidi="en-US"/>
        </w:rPr>
        <w:t xml:space="preserve">It is her opinion not allowing a course to be </w:t>
      </w:r>
      <w:proofErr w:type="gramStart"/>
      <w:r w:rsidR="00D65555" w:rsidRPr="00050490">
        <w:rPr>
          <w:rFonts w:asciiTheme="minorHAnsi" w:eastAsiaTheme="minorHAnsi" w:hAnsiTheme="minorHAnsi" w:cstheme="minorHAnsi"/>
          <w:i/>
          <w:iCs/>
          <w:color w:val="000000"/>
          <w:sz w:val="22"/>
          <w:szCs w:val="22"/>
          <w:lang w:bidi="en-US"/>
        </w:rPr>
        <w:t>fully-online</w:t>
      </w:r>
      <w:proofErr w:type="gramEnd"/>
      <w:r w:rsidR="00D65555" w:rsidRPr="00050490">
        <w:rPr>
          <w:rFonts w:asciiTheme="minorHAnsi" w:eastAsiaTheme="minorHAnsi" w:hAnsiTheme="minorHAnsi" w:cstheme="minorHAnsi"/>
          <w:i/>
          <w:iCs/>
          <w:color w:val="000000"/>
          <w:sz w:val="22"/>
          <w:szCs w:val="22"/>
          <w:lang w:bidi="en-US"/>
        </w:rPr>
        <w:t xml:space="preserve"> is a disservice to our students. V. Jacobi reminded the committee that every Division is responsible for their schedule. This course will be discussed at a future C &amp; GE meeting.   </w:t>
      </w:r>
      <w:r w:rsidR="00373678" w:rsidRPr="00050490">
        <w:rPr>
          <w:rFonts w:asciiTheme="minorHAnsi" w:eastAsiaTheme="minorHAnsi" w:hAnsiTheme="minorHAnsi" w:cstheme="minorHAnsi"/>
          <w:i/>
          <w:iCs/>
          <w:color w:val="000000"/>
          <w:sz w:val="22"/>
          <w:szCs w:val="22"/>
          <w:lang w:bidi="en-US"/>
        </w:rPr>
        <w:t xml:space="preserve"> </w:t>
      </w:r>
      <w:r w:rsidR="00C20EB6" w:rsidRPr="00050490">
        <w:rPr>
          <w:rFonts w:asciiTheme="minorHAnsi" w:eastAsiaTheme="minorHAnsi" w:hAnsiTheme="minorHAnsi" w:cstheme="minorHAnsi"/>
          <w:i/>
          <w:iCs/>
          <w:color w:val="000000"/>
          <w:sz w:val="22"/>
          <w:szCs w:val="22"/>
          <w:lang w:bidi="en-US"/>
        </w:rPr>
        <w:t xml:space="preserve"> </w:t>
      </w:r>
    </w:p>
    <w:p w14:paraId="7DD55C1F" w14:textId="77777777" w:rsidR="003F0CA9" w:rsidRPr="00050490" w:rsidRDefault="003F0CA9" w:rsidP="00901A64">
      <w:pPr>
        <w:pBdr>
          <w:top w:val="nil"/>
          <w:left w:val="nil"/>
          <w:bottom w:val="nil"/>
          <w:right w:val="nil"/>
          <w:between w:val="nil"/>
        </w:pBdr>
        <w:tabs>
          <w:tab w:val="left" w:pos="1440"/>
          <w:tab w:val="left" w:pos="2070"/>
          <w:tab w:val="left" w:pos="2880"/>
        </w:tabs>
        <w:ind w:right="-630"/>
        <w:rPr>
          <w:rFonts w:asciiTheme="minorHAnsi" w:eastAsiaTheme="minorHAnsi" w:hAnsiTheme="minorHAnsi" w:cstheme="minorHAnsi"/>
          <w:i/>
          <w:iCs/>
          <w:color w:val="000000"/>
          <w:sz w:val="22"/>
          <w:szCs w:val="22"/>
          <w:lang w:bidi="en-US"/>
        </w:rPr>
      </w:pPr>
    </w:p>
    <w:p w14:paraId="54061CC3" w14:textId="3C82DCA3" w:rsidR="005413BF" w:rsidRPr="00050490" w:rsidRDefault="005413BF" w:rsidP="0077589A">
      <w:pPr>
        <w:pStyle w:val="ListParagraph"/>
        <w:numPr>
          <w:ilvl w:val="0"/>
          <w:numId w:val="4"/>
        </w:numPr>
        <w:pBdr>
          <w:top w:val="nil"/>
          <w:left w:val="nil"/>
          <w:bottom w:val="nil"/>
          <w:right w:val="nil"/>
          <w:between w:val="nil"/>
        </w:pBdr>
        <w:tabs>
          <w:tab w:val="left" w:pos="1080"/>
          <w:tab w:val="left" w:pos="2070"/>
          <w:tab w:val="left" w:pos="2880"/>
        </w:tabs>
        <w:ind w:left="1080" w:right="-630" w:hanging="540"/>
        <w:rPr>
          <w:rFonts w:eastAsia="Calibri" w:cstheme="minorHAnsi"/>
          <w:b/>
          <w:bCs/>
          <w:color w:val="000000"/>
          <w:sz w:val="22"/>
          <w:szCs w:val="22"/>
          <w:u w:val="single"/>
        </w:rPr>
      </w:pPr>
      <w:r w:rsidRPr="00050490">
        <w:rPr>
          <w:rFonts w:eastAsia="Calibri" w:cstheme="minorHAnsi"/>
          <w:b/>
          <w:bCs/>
          <w:color w:val="000000"/>
          <w:sz w:val="22"/>
          <w:szCs w:val="22"/>
          <w:u w:val="single"/>
        </w:rPr>
        <w:t xml:space="preserve">Program Revision – </w:t>
      </w:r>
      <w:r w:rsidR="00341CDD" w:rsidRPr="00050490">
        <w:rPr>
          <w:rFonts w:eastAsia="Calibri" w:cstheme="minorHAnsi"/>
          <w:b/>
          <w:bCs/>
          <w:color w:val="000000"/>
          <w:sz w:val="22"/>
          <w:szCs w:val="22"/>
          <w:u w:val="single"/>
        </w:rPr>
        <w:t>Social Science Division</w:t>
      </w:r>
    </w:p>
    <w:p w14:paraId="46942023" w14:textId="77777777" w:rsidR="00341CDD" w:rsidRPr="00050490" w:rsidRDefault="00341CDD" w:rsidP="0077589A">
      <w:pPr>
        <w:pStyle w:val="ListParagraph"/>
        <w:numPr>
          <w:ilvl w:val="3"/>
          <w:numId w:val="19"/>
        </w:numPr>
        <w:pBdr>
          <w:top w:val="nil"/>
          <w:left w:val="nil"/>
          <w:bottom w:val="nil"/>
          <w:right w:val="nil"/>
          <w:between w:val="nil"/>
        </w:pBdr>
        <w:tabs>
          <w:tab w:val="left" w:pos="2070"/>
        </w:tabs>
        <w:ind w:left="1080" w:right="-630" w:hanging="540"/>
        <w:rPr>
          <w:rFonts w:cstheme="minorHAnsi"/>
          <w:color w:val="000000"/>
          <w:sz w:val="22"/>
          <w:szCs w:val="22"/>
        </w:rPr>
      </w:pPr>
      <w:r w:rsidRPr="00050490">
        <w:rPr>
          <w:rFonts w:cstheme="minorHAnsi"/>
          <w:color w:val="000000"/>
          <w:sz w:val="22"/>
          <w:szCs w:val="22"/>
        </w:rPr>
        <w:t>History ADT</w:t>
      </w:r>
    </w:p>
    <w:p w14:paraId="3BA1C12C" w14:textId="00FA5AB9" w:rsidR="00341CDD" w:rsidRPr="00050490" w:rsidRDefault="00341CDD" w:rsidP="0077589A">
      <w:pPr>
        <w:pStyle w:val="ListParagraph"/>
        <w:numPr>
          <w:ilvl w:val="3"/>
          <w:numId w:val="19"/>
        </w:numPr>
        <w:pBdr>
          <w:top w:val="nil"/>
          <w:left w:val="nil"/>
          <w:bottom w:val="nil"/>
          <w:right w:val="nil"/>
          <w:between w:val="nil"/>
        </w:pBdr>
        <w:tabs>
          <w:tab w:val="left" w:pos="2070"/>
        </w:tabs>
        <w:ind w:left="1080" w:right="-630" w:hanging="540"/>
        <w:rPr>
          <w:rFonts w:cstheme="minorHAnsi"/>
          <w:color w:val="000000"/>
          <w:sz w:val="22"/>
          <w:szCs w:val="22"/>
        </w:rPr>
      </w:pPr>
      <w:r w:rsidRPr="00050490">
        <w:rPr>
          <w:rFonts w:cstheme="minorHAnsi"/>
          <w:color w:val="000000"/>
          <w:sz w:val="22"/>
          <w:szCs w:val="22"/>
        </w:rPr>
        <w:t>Sociology ADT</w:t>
      </w:r>
    </w:p>
    <w:p w14:paraId="1F77147F" w14:textId="1D039B9A" w:rsidR="00341CDD" w:rsidRPr="00050490" w:rsidRDefault="00341CDD" w:rsidP="00DA4E71">
      <w:pPr>
        <w:pBdr>
          <w:top w:val="nil"/>
          <w:left w:val="nil"/>
          <w:bottom w:val="nil"/>
          <w:right w:val="nil"/>
          <w:between w:val="nil"/>
        </w:pBdr>
        <w:tabs>
          <w:tab w:val="left" w:pos="2070"/>
        </w:tabs>
        <w:ind w:right="-630"/>
        <w:rPr>
          <w:rFonts w:asciiTheme="minorHAnsi" w:hAnsiTheme="minorHAnsi" w:cstheme="minorHAnsi"/>
          <w:color w:val="000000"/>
          <w:sz w:val="22"/>
          <w:szCs w:val="22"/>
        </w:rPr>
      </w:pPr>
    </w:p>
    <w:p w14:paraId="73374EEF" w14:textId="55453D36" w:rsidR="00341CDD" w:rsidRPr="00050490" w:rsidRDefault="00341CDD" w:rsidP="0077589A">
      <w:pPr>
        <w:pStyle w:val="ListParagraph"/>
        <w:numPr>
          <w:ilvl w:val="0"/>
          <w:numId w:val="4"/>
        </w:numPr>
        <w:pBdr>
          <w:top w:val="nil"/>
          <w:left w:val="nil"/>
          <w:bottom w:val="nil"/>
          <w:right w:val="nil"/>
          <w:between w:val="nil"/>
        </w:pBdr>
        <w:tabs>
          <w:tab w:val="left" w:pos="540"/>
          <w:tab w:val="left" w:pos="1620"/>
          <w:tab w:val="left" w:pos="2070"/>
          <w:tab w:val="left" w:pos="3060"/>
        </w:tabs>
        <w:ind w:left="1080" w:right="-630" w:hanging="540"/>
        <w:rPr>
          <w:rFonts w:cstheme="minorHAnsi"/>
          <w:b/>
          <w:bCs/>
          <w:color w:val="000000"/>
          <w:sz w:val="22"/>
          <w:szCs w:val="22"/>
          <w:u w:val="single"/>
        </w:rPr>
      </w:pPr>
      <w:r w:rsidRPr="00050490">
        <w:rPr>
          <w:rFonts w:cstheme="minorHAnsi"/>
          <w:b/>
          <w:bCs/>
          <w:color w:val="000000"/>
          <w:sz w:val="22"/>
          <w:szCs w:val="22"/>
          <w:u w:val="single"/>
        </w:rPr>
        <w:t xml:space="preserve">Program </w:t>
      </w:r>
      <w:proofErr w:type="spellStart"/>
      <w:r w:rsidRPr="00050490">
        <w:rPr>
          <w:rFonts w:cstheme="minorHAnsi"/>
          <w:b/>
          <w:bCs/>
          <w:color w:val="000000"/>
          <w:sz w:val="22"/>
          <w:szCs w:val="22"/>
          <w:u w:val="single"/>
        </w:rPr>
        <w:t>Inactivations</w:t>
      </w:r>
      <w:proofErr w:type="spellEnd"/>
      <w:r w:rsidR="002C35EE" w:rsidRPr="00050490">
        <w:rPr>
          <w:rFonts w:cstheme="minorHAnsi"/>
          <w:b/>
          <w:bCs/>
          <w:color w:val="000000"/>
          <w:sz w:val="22"/>
          <w:szCs w:val="22"/>
          <w:u w:val="single"/>
        </w:rPr>
        <w:t xml:space="preserve"> – Social Science Division</w:t>
      </w:r>
    </w:p>
    <w:p w14:paraId="2BDC10B3" w14:textId="2A60A805" w:rsidR="00341CDD" w:rsidRPr="00050490" w:rsidRDefault="00341CDD" w:rsidP="0077589A">
      <w:pPr>
        <w:pStyle w:val="ListParagraph"/>
        <w:numPr>
          <w:ilvl w:val="3"/>
          <w:numId w:val="4"/>
        </w:numPr>
        <w:pBdr>
          <w:top w:val="nil"/>
          <w:left w:val="nil"/>
          <w:bottom w:val="nil"/>
          <w:right w:val="nil"/>
          <w:between w:val="nil"/>
        </w:pBdr>
        <w:tabs>
          <w:tab w:val="left" w:pos="2070"/>
        </w:tabs>
        <w:ind w:left="1080" w:right="-630" w:hanging="540"/>
        <w:rPr>
          <w:rFonts w:cstheme="minorHAnsi"/>
          <w:color w:val="000000"/>
          <w:sz w:val="22"/>
          <w:szCs w:val="22"/>
        </w:rPr>
      </w:pPr>
      <w:r w:rsidRPr="00050490">
        <w:rPr>
          <w:rFonts w:cstheme="minorHAnsi"/>
          <w:color w:val="000000"/>
          <w:sz w:val="22"/>
          <w:szCs w:val="22"/>
        </w:rPr>
        <w:t xml:space="preserve">Criminal Justice Administration: </w:t>
      </w:r>
      <w:r w:rsidR="005247C2" w:rsidRPr="00050490">
        <w:rPr>
          <w:rFonts w:cstheme="minorHAnsi"/>
          <w:color w:val="000000"/>
          <w:sz w:val="22"/>
          <w:szCs w:val="22"/>
        </w:rPr>
        <w:t xml:space="preserve">Corrections - </w:t>
      </w:r>
      <w:r w:rsidRPr="00050490">
        <w:rPr>
          <w:rFonts w:cstheme="minorHAnsi"/>
          <w:color w:val="000000"/>
          <w:sz w:val="22"/>
          <w:szCs w:val="22"/>
        </w:rPr>
        <w:t>Associate in Science</w:t>
      </w:r>
    </w:p>
    <w:p w14:paraId="2E7511B4" w14:textId="61234C6F" w:rsidR="00341CDD" w:rsidRPr="00050490" w:rsidRDefault="00DA4E71" w:rsidP="0077589A">
      <w:pPr>
        <w:pBdr>
          <w:top w:val="nil"/>
          <w:left w:val="nil"/>
          <w:bottom w:val="nil"/>
          <w:right w:val="nil"/>
          <w:between w:val="nil"/>
        </w:pBdr>
        <w:tabs>
          <w:tab w:val="left" w:pos="2070"/>
        </w:tabs>
        <w:ind w:right="-630"/>
        <w:rPr>
          <w:rFonts w:asciiTheme="minorHAnsi" w:hAnsiTheme="minorHAnsi" w:cstheme="minorHAnsi"/>
          <w:i/>
          <w:iCs/>
          <w:color w:val="000000"/>
          <w:sz w:val="22"/>
          <w:szCs w:val="22"/>
        </w:rPr>
      </w:pPr>
      <w:r w:rsidRPr="00050490">
        <w:rPr>
          <w:rFonts w:asciiTheme="minorHAnsi" w:hAnsiTheme="minorHAnsi" w:cstheme="minorHAnsi"/>
          <w:i/>
          <w:iCs/>
          <w:color w:val="000000"/>
          <w:sz w:val="22"/>
          <w:szCs w:val="22"/>
        </w:rPr>
        <w:t>On a motion from M. Mayfield, seconded by D. Rodenhauser, and unanimously carried by all, consent items were approved.</w:t>
      </w:r>
    </w:p>
    <w:p w14:paraId="22382906" w14:textId="77777777" w:rsidR="00DA4E71" w:rsidRPr="00050490" w:rsidRDefault="00DA4E71" w:rsidP="0077589A">
      <w:pPr>
        <w:pBdr>
          <w:top w:val="nil"/>
          <w:left w:val="nil"/>
          <w:bottom w:val="nil"/>
          <w:right w:val="nil"/>
          <w:between w:val="nil"/>
        </w:pBdr>
        <w:tabs>
          <w:tab w:val="left" w:pos="2070"/>
        </w:tabs>
        <w:ind w:right="-630"/>
        <w:rPr>
          <w:rFonts w:asciiTheme="minorHAnsi" w:hAnsiTheme="minorHAnsi" w:cstheme="minorHAnsi"/>
          <w:i/>
          <w:iCs/>
          <w:color w:val="000000"/>
          <w:sz w:val="22"/>
          <w:szCs w:val="22"/>
        </w:rPr>
      </w:pPr>
    </w:p>
    <w:p w14:paraId="38EE1BD6" w14:textId="41EF2BAE" w:rsidR="00BF36CB" w:rsidRPr="00050490" w:rsidRDefault="00A91DF4" w:rsidP="0077589A">
      <w:pPr>
        <w:pStyle w:val="ListParagraph"/>
        <w:numPr>
          <w:ilvl w:val="0"/>
          <w:numId w:val="1"/>
        </w:numPr>
        <w:pBdr>
          <w:top w:val="nil"/>
          <w:left w:val="nil"/>
          <w:bottom w:val="nil"/>
          <w:right w:val="nil"/>
          <w:between w:val="nil"/>
        </w:pBdr>
        <w:tabs>
          <w:tab w:val="left" w:pos="1440"/>
          <w:tab w:val="left" w:pos="2070"/>
          <w:tab w:val="left" w:pos="2880"/>
        </w:tabs>
        <w:ind w:left="720" w:right="-630" w:hanging="720"/>
        <w:rPr>
          <w:rFonts w:eastAsia="Calibri" w:cstheme="minorHAnsi"/>
          <w:b/>
          <w:bCs/>
          <w:color w:val="000000"/>
          <w:sz w:val="22"/>
          <w:szCs w:val="22"/>
          <w:u w:val="single"/>
        </w:rPr>
      </w:pPr>
      <w:r w:rsidRPr="00050490">
        <w:rPr>
          <w:rFonts w:eastAsia="Calibri" w:cstheme="minorHAnsi"/>
          <w:b/>
          <w:bCs/>
          <w:color w:val="000000"/>
          <w:sz w:val="22"/>
          <w:szCs w:val="22"/>
          <w:u w:val="single"/>
        </w:rPr>
        <w:t>NEW BUSINESS</w:t>
      </w:r>
      <w:r w:rsidR="00BF36CB" w:rsidRPr="00050490">
        <w:rPr>
          <w:rFonts w:eastAsia="Calibri" w:cstheme="minorHAnsi"/>
          <w:b/>
          <w:bCs/>
          <w:color w:val="000000"/>
          <w:sz w:val="22"/>
          <w:szCs w:val="22"/>
          <w:u w:val="single"/>
        </w:rPr>
        <w:t>:</w:t>
      </w:r>
      <w:r w:rsidR="00661B15" w:rsidRPr="00050490">
        <w:rPr>
          <w:rFonts w:eastAsia="Calibri" w:cstheme="minorHAnsi"/>
          <w:b/>
          <w:bCs/>
          <w:color w:val="000000"/>
          <w:sz w:val="22"/>
          <w:szCs w:val="22"/>
          <w:u w:val="single"/>
        </w:rPr>
        <w:t xml:space="preserve"> ACTION ITEMS</w:t>
      </w:r>
    </w:p>
    <w:p w14:paraId="2E64C0E9" w14:textId="405F2BD0" w:rsidR="00B2127B" w:rsidRPr="00050490" w:rsidRDefault="00B2127B" w:rsidP="0077589A">
      <w:pPr>
        <w:pStyle w:val="ListParagraph"/>
        <w:numPr>
          <w:ilvl w:val="0"/>
          <w:numId w:val="15"/>
        </w:numPr>
        <w:pBdr>
          <w:top w:val="nil"/>
          <w:left w:val="nil"/>
          <w:bottom w:val="nil"/>
          <w:right w:val="nil"/>
          <w:between w:val="nil"/>
        </w:pBdr>
        <w:tabs>
          <w:tab w:val="left" w:pos="1080"/>
          <w:tab w:val="left" w:pos="2070"/>
          <w:tab w:val="left" w:pos="2880"/>
        </w:tabs>
        <w:ind w:left="1080" w:right="-630" w:hanging="540"/>
        <w:rPr>
          <w:rFonts w:eastAsia="Calibri" w:cstheme="minorHAnsi"/>
          <w:b/>
          <w:bCs/>
          <w:color w:val="000000"/>
          <w:sz w:val="22"/>
          <w:szCs w:val="22"/>
          <w:u w:val="single"/>
        </w:rPr>
      </w:pPr>
      <w:r w:rsidRPr="00050490">
        <w:rPr>
          <w:rFonts w:eastAsia="Calibri" w:cstheme="minorHAnsi"/>
          <w:b/>
          <w:bCs/>
          <w:color w:val="000000"/>
          <w:sz w:val="22"/>
          <w:szCs w:val="22"/>
          <w:u w:val="single"/>
        </w:rPr>
        <w:t>New Courses</w:t>
      </w:r>
      <w:r w:rsidR="000B7521" w:rsidRPr="00050490">
        <w:rPr>
          <w:rFonts w:eastAsia="Calibri" w:cstheme="minorHAnsi"/>
          <w:b/>
          <w:bCs/>
          <w:color w:val="000000"/>
          <w:sz w:val="22"/>
          <w:szCs w:val="22"/>
          <w:u w:val="single"/>
        </w:rPr>
        <w:t>/Distance Learning</w:t>
      </w:r>
      <w:r w:rsidRPr="00050490">
        <w:rPr>
          <w:rFonts w:eastAsia="Calibri" w:cstheme="minorHAnsi"/>
          <w:b/>
          <w:bCs/>
          <w:color w:val="000000"/>
          <w:sz w:val="22"/>
          <w:szCs w:val="22"/>
          <w:u w:val="single"/>
        </w:rPr>
        <w:t xml:space="preserve"> – Allied Health/Applied Technologies Division</w:t>
      </w:r>
    </w:p>
    <w:p w14:paraId="1EDEC91C" w14:textId="5F8A97D4" w:rsidR="00AE2BEC" w:rsidRPr="00050490" w:rsidRDefault="00A76E8C" w:rsidP="00AE2BEC">
      <w:pPr>
        <w:pStyle w:val="ListParagraph"/>
        <w:numPr>
          <w:ilvl w:val="3"/>
          <w:numId w:val="17"/>
        </w:numPr>
        <w:pBdr>
          <w:top w:val="nil"/>
          <w:left w:val="nil"/>
          <w:bottom w:val="nil"/>
          <w:right w:val="nil"/>
          <w:between w:val="nil"/>
        </w:pBdr>
        <w:tabs>
          <w:tab w:val="left" w:pos="540"/>
          <w:tab w:val="left" w:pos="2070"/>
          <w:tab w:val="left" w:pos="3060"/>
        </w:tabs>
        <w:ind w:left="1080" w:right="-630" w:hanging="540"/>
        <w:rPr>
          <w:rFonts w:cstheme="minorHAnsi"/>
          <w:color w:val="000000"/>
          <w:sz w:val="22"/>
          <w:szCs w:val="22"/>
        </w:rPr>
      </w:pPr>
      <w:r w:rsidRPr="00050490">
        <w:rPr>
          <w:rFonts w:cstheme="minorHAnsi"/>
          <w:color w:val="000000"/>
          <w:sz w:val="22"/>
          <w:szCs w:val="22"/>
        </w:rPr>
        <w:t>INDS</w:t>
      </w:r>
      <w:r w:rsidR="00B2127B" w:rsidRPr="00050490">
        <w:rPr>
          <w:rFonts w:cstheme="minorHAnsi"/>
          <w:color w:val="000000"/>
          <w:sz w:val="22"/>
          <w:szCs w:val="22"/>
        </w:rPr>
        <w:tab/>
        <w:t>3005</w:t>
      </w:r>
      <w:r w:rsidR="00B2127B" w:rsidRPr="00050490">
        <w:rPr>
          <w:rFonts w:cstheme="minorHAnsi"/>
          <w:color w:val="000000"/>
          <w:sz w:val="22"/>
          <w:szCs w:val="22"/>
        </w:rPr>
        <w:tab/>
      </w:r>
      <w:r w:rsidR="00AE2BEC" w:rsidRPr="00050490">
        <w:rPr>
          <w:rFonts w:cstheme="minorHAnsi"/>
          <w:color w:val="000000"/>
          <w:sz w:val="22"/>
          <w:szCs w:val="22"/>
        </w:rPr>
        <w:t xml:space="preserve">Research Methodology and Composition </w:t>
      </w:r>
    </w:p>
    <w:p w14:paraId="62EF993F" w14:textId="4E6C6E14" w:rsidR="00DA4E71" w:rsidRPr="00050490" w:rsidRDefault="00DA4E71" w:rsidP="00DA4E71">
      <w:pPr>
        <w:pBdr>
          <w:top w:val="nil"/>
          <w:left w:val="nil"/>
          <w:bottom w:val="nil"/>
          <w:right w:val="nil"/>
          <w:between w:val="nil"/>
        </w:pBdr>
        <w:tabs>
          <w:tab w:val="left" w:pos="540"/>
          <w:tab w:val="left" w:pos="2070"/>
          <w:tab w:val="left" w:pos="3060"/>
        </w:tabs>
        <w:ind w:right="-630"/>
        <w:rPr>
          <w:rFonts w:asciiTheme="minorHAnsi" w:hAnsiTheme="minorHAnsi" w:cstheme="minorHAnsi"/>
          <w:i/>
          <w:iCs/>
          <w:color w:val="000000"/>
          <w:sz w:val="22"/>
          <w:szCs w:val="22"/>
        </w:rPr>
      </w:pPr>
      <w:r w:rsidRPr="00050490">
        <w:rPr>
          <w:rFonts w:asciiTheme="minorHAnsi" w:hAnsiTheme="minorHAnsi" w:cstheme="minorHAnsi"/>
          <w:i/>
          <w:iCs/>
          <w:color w:val="000000"/>
          <w:sz w:val="22"/>
          <w:szCs w:val="22"/>
        </w:rPr>
        <w:t>On a motion by, M. Oja, seconded by K. Bandy, and unanimously carried by all, the course was approved</w:t>
      </w:r>
      <w:r w:rsidR="005A56AA">
        <w:rPr>
          <w:rFonts w:asciiTheme="minorHAnsi" w:hAnsiTheme="minorHAnsi" w:cstheme="minorHAnsi"/>
          <w:i/>
          <w:iCs/>
          <w:color w:val="000000"/>
          <w:sz w:val="22"/>
          <w:szCs w:val="22"/>
        </w:rPr>
        <w:t xml:space="preserve"> as UDGE 3005</w:t>
      </w:r>
      <w:r w:rsidRPr="00050490">
        <w:rPr>
          <w:rFonts w:asciiTheme="minorHAnsi" w:hAnsiTheme="minorHAnsi" w:cstheme="minorHAnsi"/>
          <w:i/>
          <w:iCs/>
          <w:color w:val="000000"/>
          <w:sz w:val="22"/>
          <w:szCs w:val="22"/>
        </w:rPr>
        <w:t>.</w:t>
      </w:r>
    </w:p>
    <w:p w14:paraId="39000F28" w14:textId="08FFFD25" w:rsidR="00B2127B" w:rsidRPr="00050490" w:rsidRDefault="00A76E8C" w:rsidP="00FE4F65">
      <w:pPr>
        <w:pStyle w:val="ListParagraph"/>
        <w:numPr>
          <w:ilvl w:val="3"/>
          <w:numId w:val="17"/>
        </w:numPr>
        <w:pBdr>
          <w:top w:val="nil"/>
          <w:left w:val="nil"/>
          <w:bottom w:val="nil"/>
          <w:right w:val="nil"/>
          <w:between w:val="nil"/>
        </w:pBdr>
        <w:tabs>
          <w:tab w:val="left" w:pos="540"/>
          <w:tab w:val="left" w:pos="2070"/>
          <w:tab w:val="left" w:pos="3060"/>
        </w:tabs>
        <w:ind w:left="1080" w:right="-630" w:hanging="540"/>
        <w:rPr>
          <w:rFonts w:cstheme="minorHAnsi"/>
          <w:color w:val="000000"/>
          <w:sz w:val="22"/>
          <w:szCs w:val="22"/>
        </w:rPr>
      </w:pPr>
      <w:r w:rsidRPr="00050490">
        <w:rPr>
          <w:rFonts w:cstheme="minorHAnsi"/>
          <w:color w:val="000000"/>
          <w:sz w:val="22"/>
          <w:szCs w:val="22"/>
        </w:rPr>
        <w:t>INDS</w:t>
      </w:r>
      <w:r w:rsidR="00B2127B" w:rsidRPr="00050490">
        <w:rPr>
          <w:rFonts w:cstheme="minorHAnsi"/>
          <w:color w:val="000000"/>
          <w:sz w:val="22"/>
          <w:szCs w:val="22"/>
        </w:rPr>
        <w:tab/>
        <w:t>3010</w:t>
      </w:r>
      <w:r w:rsidR="00B2127B" w:rsidRPr="00050490">
        <w:rPr>
          <w:rFonts w:cstheme="minorHAnsi"/>
          <w:color w:val="000000"/>
          <w:sz w:val="22"/>
          <w:szCs w:val="22"/>
        </w:rPr>
        <w:tab/>
      </w:r>
      <w:r w:rsidR="00AE2BEC" w:rsidRPr="00050490">
        <w:rPr>
          <w:rFonts w:cstheme="minorHAnsi"/>
          <w:color w:val="000000"/>
          <w:sz w:val="22"/>
          <w:szCs w:val="22"/>
        </w:rPr>
        <w:t>Critical Thinking for Health Professionals</w:t>
      </w:r>
    </w:p>
    <w:p w14:paraId="5F9F1F26" w14:textId="2142199D" w:rsidR="00DA4E71" w:rsidRPr="00050490" w:rsidRDefault="00DA4E71" w:rsidP="00DA4E71">
      <w:pPr>
        <w:pBdr>
          <w:top w:val="nil"/>
          <w:left w:val="nil"/>
          <w:bottom w:val="nil"/>
          <w:right w:val="nil"/>
          <w:between w:val="nil"/>
        </w:pBdr>
        <w:tabs>
          <w:tab w:val="left" w:pos="540"/>
          <w:tab w:val="left" w:pos="2070"/>
          <w:tab w:val="left" w:pos="3060"/>
        </w:tabs>
        <w:ind w:right="-630"/>
        <w:rPr>
          <w:rFonts w:asciiTheme="minorHAnsi" w:hAnsiTheme="minorHAnsi" w:cstheme="minorHAnsi"/>
          <w:i/>
          <w:iCs/>
          <w:color w:val="000000"/>
          <w:sz w:val="22"/>
          <w:szCs w:val="22"/>
        </w:rPr>
      </w:pPr>
      <w:r w:rsidRPr="00050490">
        <w:rPr>
          <w:rFonts w:asciiTheme="minorHAnsi" w:hAnsiTheme="minorHAnsi" w:cstheme="minorHAnsi"/>
          <w:i/>
          <w:iCs/>
          <w:color w:val="000000"/>
          <w:sz w:val="22"/>
          <w:szCs w:val="22"/>
        </w:rPr>
        <w:t>On a motion by, M. Oja, seconded by T. Payne, and unanimously carried by all, the course was approved</w:t>
      </w:r>
      <w:r w:rsidR="005A56AA">
        <w:rPr>
          <w:rFonts w:asciiTheme="minorHAnsi" w:hAnsiTheme="minorHAnsi" w:cstheme="minorHAnsi"/>
          <w:i/>
          <w:iCs/>
          <w:color w:val="000000"/>
          <w:sz w:val="22"/>
          <w:szCs w:val="22"/>
        </w:rPr>
        <w:t xml:space="preserve"> as UDGE 3010</w:t>
      </w:r>
      <w:r w:rsidRPr="00050490">
        <w:rPr>
          <w:rFonts w:asciiTheme="minorHAnsi" w:hAnsiTheme="minorHAnsi" w:cstheme="minorHAnsi"/>
          <w:i/>
          <w:iCs/>
          <w:color w:val="000000"/>
          <w:sz w:val="22"/>
          <w:szCs w:val="22"/>
        </w:rPr>
        <w:t>.</w:t>
      </w:r>
    </w:p>
    <w:p w14:paraId="52524394" w14:textId="0C34287D" w:rsidR="00B2127B" w:rsidRPr="00050490" w:rsidRDefault="00B2127B" w:rsidP="0077589A">
      <w:pPr>
        <w:pStyle w:val="ListParagraph"/>
        <w:numPr>
          <w:ilvl w:val="3"/>
          <w:numId w:val="17"/>
        </w:numPr>
        <w:pBdr>
          <w:top w:val="nil"/>
          <w:left w:val="nil"/>
          <w:bottom w:val="nil"/>
          <w:right w:val="nil"/>
          <w:between w:val="nil"/>
        </w:pBdr>
        <w:tabs>
          <w:tab w:val="left" w:pos="540"/>
          <w:tab w:val="left" w:pos="2070"/>
          <w:tab w:val="left" w:pos="3060"/>
        </w:tabs>
        <w:ind w:left="1080" w:right="-630" w:hanging="540"/>
        <w:rPr>
          <w:rFonts w:cstheme="minorHAnsi"/>
          <w:color w:val="000000"/>
          <w:sz w:val="22"/>
          <w:szCs w:val="22"/>
        </w:rPr>
      </w:pPr>
      <w:r w:rsidRPr="00050490">
        <w:rPr>
          <w:rFonts w:cstheme="minorHAnsi"/>
          <w:color w:val="000000"/>
          <w:sz w:val="22"/>
          <w:szCs w:val="22"/>
        </w:rPr>
        <w:t>DNTL</w:t>
      </w:r>
      <w:r w:rsidRPr="00050490">
        <w:rPr>
          <w:rFonts w:cstheme="minorHAnsi"/>
          <w:color w:val="000000"/>
          <w:sz w:val="22"/>
          <w:szCs w:val="22"/>
        </w:rPr>
        <w:tab/>
        <w:t>3015</w:t>
      </w:r>
      <w:r w:rsidRPr="00050490">
        <w:rPr>
          <w:rFonts w:cstheme="minorHAnsi"/>
          <w:color w:val="000000"/>
          <w:sz w:val="22"/>
          <w:szCs w:val="22"/>
        </w:rPr>
        <w:tab/>
      </w:r>
      <w:r w:rsidR="00AE2BEC" w:rsidRPr="00050490">
        <w:rPr>
          <w:rFonts w:cstheme="minorHAnsi"/>
          <w:color w:val="000000"/>
          <w:sz w:val="22"/>
          <w:szCs w:val="22"/>
        </w:rPr>
        <w:t>Multicultural Awareness within Healthcare</w:t>
      </w:r>
    </w:p>
    <w:p w14:paraId="4801F995" w14:textId="3628B8B0" w:rsidR="00DA4E71" w:rsidRPr="00050490" w:rsidRDefault="00DA4E71" w:rsidP="00DA4E71">
      <w:pPr>
        <w:pBdr>
          <w:top w:val="nil"/>
          <w:left w:val="nil"/>
          <w:bottom w:val="nil"/>
          <w:right w:val="nil"/>
          <w:between w:val="nil"/>
        </w:pBdr>
        <w:tabs>
          <w:tab w:val="left" w:pos="540"/>
          <w:tab w:val="left" w:pos="2070"/>
          <w:tab w:val="left" w:pos="3060"/>
        </w:tabs>
        <w:ind w:right="-630"/>
        <w:rPr>
          <w:rFonts w:asciiTheme="minorHAnsi" w:hAnsiTheme="minorHAnsi" w:cstheme="minorHAnsi"/>
          <w:i/>
          <w:iCs/>
          <w:color w:val="000000"/>
          <w:sz w:val="22"/>
          <w:szCs w:val="22"/>
        </w:rPr>
      </w:pPr>
      <w:r w:rsidRPr="00050490">
        <w:rPr>
          <w:rFonts w:asciiTheme="minorHAnsi" w:hAnsiTheme="minorHAnsi" w:cstheme="minorHAnsi"/>
          <w:i/>
          <w:iCs/>
          <w:color w:val="000000"/>
          <w:sz w:val="22"/>
          <w:szCs w:val="22"/>
        </w:rPr>
        <w:t>On a motion by, M. Oja, seconded by T. Payne, and unanimously carried by all, the course was approved.</w:t>
      </w:r>
    </w:p>
    <w:p w14:paraId="38F75AA2" w14:textId="45ED7B87" w:rsidR="00B2127B" w:rsidRPr="00050490" w:rsidRDefault="00B2127B" w:rsidP="0077589A">
      <w:pPr>
        <w:pStyle w:val="ListParagraph"/>
        <w:numPr>
          <w:ilvl w:val="3"/>
          <w:numId w:val="17"/>
        </w:numPr>
        <w:pBdr>
          <w:top w:val="nil"/>
          <w:left w:val="nil"/>
          <w:bottom w:val="nil"/>
          <w:right w:val="nil"/>
          <w:between w:val="nil"/>
        </w:pBdr>
        <w:tabs>
          <w:tab w:val="left" w:pos="540"/>
          <w:tab w:val="left" w:pos="2070"/>
          <w:tab w:val="left" w:pos="3060"/>
        </w:tabs>
        <w:ind w:left="1080" w:right="-630" w:hanging="540"/>
        <w:rPr>
          <w:rFonts w:cstheme="minorHAnsi"/>
          <w:color w:val="000000"/>
          <w:sz w:val="22"/>
          <w:szCs w:val="22"/>
        </w:rPr>
      </w:pPr>
      <w:r w:rsidRPr="00050490">
        <w:rPr>
          <w:rFonts w:cstheme="minorHAnsi"/>
          <w:color w:val="000000"/>
          <w:sz w:val="22"/>
          <w:szCs w:val="22"/>
        </w:rPr>
        <w:t>DNTL</w:t>
      </w:r>
      <w:r w:rsidRPr="00050490">
        <w:rPr>
          <w:rFonts w:cstheme="minorHAnsi"/>
          <w:color w:val="000000"/>
          <w:sz w:val="22"/>
          <w:szCs w:val="22"/>
        </w:rPr>
        <w:tab/>
        <w:t>3020</w:t>
      </w:r>
      <w:r w:rsidRPr="00050490">
        <w:rPr>
          <w:rFonts w:cstheme="minorHAnsi"/>
          <w:color w:val="000000"/>
          <w:sz w:val="22"/>
          <w:szCs w:val="22"/>
        </w:rPr>
        <w:tab/>
      </w:r>
      <w:r w:rsidR="00AE2BEC" w:rsidRPr="00050490">
        <w:rPr>
          <w:rFonts w:cstheme="minorHAnsi"/>
          <w:color w:val="000000"/>
          <w:sz w:val="22"/>
          <w:szCs w:val="22"/>
        </w:rPr>
        <w:t>Modifying Oral Health Behavior</w:t>
      </w:r>
    </w:p>
    <w:p w14:paraId="42A8BD37" w14:textId="4D59F4CA" w:rsidR="004D186A" w:rsidRPr="00050490" w:rsidRDefault="004D186A" w:rsidP="004D186A">
      <w:pPr>
        <w:pBdr>
          <w:top w:val="nil"/>
          <w:left w:val="nil"/>
          <w:bottom w:val="nil"/>
          <w:right w:val="nil"/>
          <w:between w:val="nil"/>
        </w:pBdr>
        <w:tabs>
          <w:tab w:val="left" w:pos="540"/>
          <w:tab w:val="left" w:pos="2070"/>
          <w:tab w:val="left" w:pos="3060"/>
        </w:tabs>
        <w:ind w:right="-630"/>
        <w:rPr>
          <w:rFonts w:asciiTheme="minorHAnsi" w:hAnsiTheme="minorHAnsi" w:cstheme="minorHAnsi"/>
          <w:i/>
          <w:iCs/>
          <w:color w:val="000000"/>
          <w:sz w:val="22"/>
          <w:szCs w:val="22"/>
        </w:rPr>
      </w:pPr>
      <w:r w:rsidRPr="00050490">
        <w:rPr>
          <w:rFonts w:asciiTheme="minorHAnsi" w:hAnsiTheme="minorHAnsi" w:cstheme="minorHAnsi"/>
          <w:i/>
          <w:iCs/>
          <w:color w:val="000000"/>
          <w:sz w:val="22"/>
          <w:szCs w:val="22"/>
        </w:rPr>
        <w:t>On a motion by, K. Bandy, seconded by M. Mayfield, and unanimously carried by all, the course was approved.</w:t>
      </w:r>
    </w:p>
    <w:p w14:paraId="045CD8D7" w14:textId="5844D6D6" w:rsidR="00B2127B" w:rsidRPr="00050490" w:rsidRDefault="00B2127B" w:rsidP="0077589A">
      <w:pPr>
        <w:pStyle w:val="ListParagraph"/>
        <w:numPr>
          <w:ilvl w:val="3"/>
          <w:numId w:val="17"/>
        </w:numPr>
        <w:pBdr>
          <w:top w:val="nil"/>
          <w:left w:val="nil"/>
          <w:bottom w:val="nil"/>
          <w:right w:val="nil"/>
          <w:between w:val="nil"/>
        </w:pBdr>
        <w:tabs>
          <w:tab w:val="left" w:pos="540"/>
          <w:tab w:val="left" w:pos="2070"/>
          <w:tab w:val="left" w:pos="3060"/>
        </w:tabs>
        <w:ind w:left="1080" w:right="-630" w:hanging="540"/>
        <w:rPr>
          <w:rFonts w:cstheme="minorHAnsi"/>
          <w:color w:val="000000"/>
          <w:sz w:val="22"/>
          <w:szCs w:val="22"/>
        </w:rPr>
      </w:pPr>
      <w:r w:rsidRPr="00050490">
        <w:rPr>
          <w:rFonts w:cstheme="minorHAnsi"/>
          <w:color w:val="000000"/>
          <w:sz w:val="22"/>
          <w:szCs w:val="22"/>
        </w:rPr>
        <w:t>DNTL</w:t>
      </w:r>
      <w:r w:rsidRPr="00050490">
        <w:rPr>
          <w:rFonts w:cstheme="minorHAnsi"/>
          <w:color w:val="000000"/>
          <w:sz w:val="22"/>
          <w:szCs w:val="22"/>
        </w:rPr>
        <w:tab/>
        <w:t>3025</w:t>
      </w:r>
      <w:r w:rsidRPr="00050490">
        <w:rPr>
          <w:rFonts w:cstheme="minorHAnsi"/>
          <w:color w:val="000000"/>
          <w:sz w:val="22"/>
          <w:szCs w:val="22"/>
        </w:rPr>
        <w:tab/>
      </w:r>
      <w:r w:rsidR="005F0555" w:rsidRPr="00050490">
        <w:rPr>
          <w:rFonts w:cstheme="minorHAnsi"/>
          <w:color w:val="000000"/>
          <w:sz w:val="22"/>
          <w:szCs w:val="22"/>
        </w:rPr>
        <w:t>Current Topics in Oral Health</w:t>
      </w:r>
    </w:p>
    <w:p w14:paraId="5EB5531B" w14:textId="77777777" w:rsidR="004D186A" w:rsidRPr="00050490" w:rsidRDefault="004D186A" w:rsidP="004D186A">
      <w:pPr>
        <w:pBdr>
          <w:top w:val="nil"/>
          <w:left w:val="nil"/>
          <w:bottom w:val="nil"/>
          <w:right w:val="nil"/>
          <w:between w:val="nil"/>
        </w:pBdr>
        <w:tabs>
          <w:tab w:val="left" w:pos="540"/>
          <w:tab w:val="left" w:pos="2070"/>
          <w:tab w:val="left" w:pos="3060"/>
        </w:tabs>
        <w:ind w:right="-630"/>
        <w:rPr>
          <w:rFonts w:asciiTheme="minorHAnsi" w:hAnsiTheme="minorHAnsi" w:cstheme="minorHAnsi"/>
          <w:i/>
          <w:iCs/>
          <w:color w:val="000000"/>
          <w:sz w:val="22"/>
          <w:szCs w:val="22"/>
        </w:rPr>
      </w:pPr>
      <w:r w:rsidRPr="00050490">
        <w:rPr>
          <w:rFonts w:asciiTheme="minorHAnsi" w:hAnsiTheme="minorHAnsi" w:cstheme="minorHAnsi"/>
          <w:i/>
          <w:iCs/>
          <w:color w:val="000000"/>
          <w:sz w:val="22"/>
          <w:szCs w:val="22"/>
        </w:rPr>
        <w:t>On a motion by, T. Payne, seconded by M. Oja, and unanimously carried by all, the course was approved.</w:t>
      </w:r>
    </w:p>
    <w:p w14:paraId="72EC51C2" w14:textId="0F10D090" w:rsidR="00B2127B" w:rsidRPr="00050490" w:rsidRDefault="00B2127B" w:rsidP="0077589A">
      <w:pPr>
        <w:pStyle w:val="ListParagraph"/>
        <w:numPr>
          <w:ilvl w:val="3"/>
          <w:numId w:val="17"/>
        </w:numPr>
        <w:pBdr>
          <w:top w:val="nil"/>
          <w:left w:val="nil"/>
          <w:bottom w:val="nil"/>
          <w:right w:val="nil"/>
          <w:between w:val="nil"/>
        </w:pBdr>
        <w:tabs>
          <w:tab w:val="left" w:pos="540"/>
          <w:tab w:val="left" w:pos="2070"/>
          <w:tab w:val="left" w:pos="3060"/>
        </w:tabs>
        <w:ind w:left="1080" w:right="-630" w:hanging="540"/>
        <w:rPr>
          <w:rFonts w:cstheme="minorHAnsi"/>
          <w:color w:val="000000"/>
          <w:sz w:val="22"/>
          <w:szCs w:val="22"/>
        </w:rPr>
      </w:pPr>
      <w:r w:rsidRPr="00050490">
        <w:rPr>
          <w:rFonts w:cstheme="minorHAnsi"/>
          <w:color w:val="000000"/>
          <w:sz w:val="22"/>
          <w:szCs w:val="22"/>
        </w:rPr>
        <w:t>DNTL</w:t>
      </w:r>
      <w:r w:rsidRPr="00050490">
        <w:rPr>
          <w:rFonts w:cstheme="minorHAnsi"/>
          <w:color w:val="000000"/>
          <w:sz w:val="22"/>
          <w:szCs w:val="22"/>
        </w:rPr>
        <w:tab/>
        <w:t>4030</w:t>
      </w:r>
      <w:r w:rsidRPr="00050490">
        <w:rPr>
          <w:rFonts w:cstheme="minorHAnsi"/>
          <w:color w:val="000000"/>
          <w:sz w:val="22"/>
          <w:szCs w:val="22"/>
        </w:rPr>
        <w:tab/>
      </w:r>
      <w:r w:rsidR="00795DB6" w:rsidRPr="00050490">
        <w:rPr>
          <w:rFonts w:cstheme="minorHAnsi"/>
          <w:color w:val="000000"/>
          <w:sz w:val="22"/>
          <w:szCs w:val="22"/>
        </w:rPr>
        <w:t>Foundation of Interpersonal Health Care Practice</w:t>
      </w:r>
    </w:p>
    <w:p w14:paraId="131DDC5D" w14:textId="49BE6F5A" w:rsidR="004D186A" w:rsidRPr="00050490" w:rsidRDefault="004D186A" w:rsidP="004D186A">
      <w:pPr>
        <w:pBdr>
          <w:top w:val="nil"/>
          <w:left w:val="nil"/>
          <w:bottom w:val="nil"/>
          <w:right w:val="nil"/>
          <w:between w:val="nil"/>
        </w:pBdr>
        <w:tabs>
          <w:tab w:val="left" w:pos="540"/>
          <w:tab w:val="left" w:pos="2070"/>
          <w:tab w:val="left" w:pos="3060"/>
        </w:tabs>
        <w:ind w:right="-630"/>
        <w:rPr>
          <w:rFonts w:asciiTheme="minorHAnsi" w:hAnsiTheme="minorHAnsi" w:cstheme="minorHAnsi"/>
          <w:i/>
          <w:iCs/>
          <w:color w:val="000000"/>
          <w:sz w:val="22"/>
          <w:szCs w:val="22"/>
        </w:rPr>
      </w:pPr>
      <w:r w:rsidRPr="00050490">
        <w:rPr>
          <w:rFonts w:asciiTheme="minorHAnsi" w:hAnsiTheme="minorHAnsi" w:cstheme="minorHAnsi"/>
          <w:i/>
          <w:iCs/>
          <w:color w:val="000000"/>
          <w:sz w:val="22"/>
          <w:szCs w:val="22"/>
        </w:rPr>
        <w:t>On a motion by, M. Mayfield, seconded by M. Oja, and unanimously carried by all, the course was approved.</w:t>
      </w:r>
    </w:p>
    <w:p w14:paraId="6F096454" w14:textId="78B92A35" w:rsidR="00B2127B" w:rsidRPr="00050490" w:rsidRDefault="005247C2" w:rsidP="0077589A">
      <w:pPr>
        <w:pStyle w:val="ListParagraph"/>
        <w:numPr>
          <w:ilvl w:val="3"/>
          <w:numId w:val="17"/>
        </w:numPr>
        <w:pBdr>
          <w:top w:val="nil"/>
          <w:left w:val="nil"/>
          <w:bottom w:val="nil"/>
          <w:right w:val="nil"/>
          <w:between w:val="nil"/>
        </w:pBdr>
        <w:tabs>
          <w:tab w:val="left" w:pos="540"/>
          <w:tab w:val="left" w:pos="2070"/>
          <w:tab w:val="left" w:pos="3060"/>
        </w:tabs>
        <w:ind w:left="1080" w:right="-630" w:hanging="540"/>
        <w:rPr>
          <w:rFonts w:cstheme="minorHAnsi"/>
          <w:color w:val="000000"/>
          <w:sz w:val="22"/>
          <w:szCs w:val="22"/>
        </w:rPr>
      </w:pPr>
      <w:r w:rsidRPr="00050490">
        <w:rPr>
          <w:rFonts w:cstheme="minorHAnsi"/>
          <w:color w:val="000000"/>
          <w:sz w:val="22"/>
          <w:szCs w:val="22"/>
        </w:rPr>
        <w:t>INDS</w:t>
      </w:r>
      <w:r w:rsidR="00B2127B" w:rsidRPr="00050490">
        <w:rPr>
          <w:rFonts w:cstheme="minorHAnsi"/>
          <w:color w:val="000000"/>
          <w:sz w:val="22"/>
          <w:szCs w:val="22"/>
        </w:rPr>
        <w:tab/>
        <w:t>4035</w:t>
      </w:r>
      <w:r w:rsidR="00B2127B" w:rsidRPr="00050490">
        <w:rPr>
          <w:rFonts w:cstheme="minorHAnsi"/>
          <w:color w:val="000000"/>
          <w:sz w:val="22"/>
          <w:szCs w:val="22"/>
        </w:rPr>
        <w:tab/>
      </w:r>
      <w:r w:rsidR="00795DB6" w:rsidRPr="00050490">
        <w:rPr>
          <w:rFonts w:cstheme="minorHAnsi"/>
          <w:color w:val="000000"/>
          <w:sz w:val="22"/>
          <w:szCs w:val="22"/>
        </w:rPr>
        <w:t>Education, Psychology, and Adult Learning</w:t>
      </w:r>
    </w:p>
    <w:p w14:paraId="72951987" w14:textId="545287B6" w:rsidR="004D186A" w:rsidRPr="00050490" w:rsidRDefault="004D186A" w:rsidP="004D186A">
      <w:pPr>
        <w:pBdr>
          <w:top w:val="nil"/>
          <w:left w:val="nil"/>
          <w:bottom w:val="nil"/>
          <w:right w:val="nil"/>
          <w:between w:val="nil"/>
        </w:pBdr>
        <w:tabs>
          <w:tab w:val="left" w:pos="540"/>
          <w:tab w:val="left" w:pos="2070"/>
          <w:tab w:val="left" w:pos="3060"/>
        </w:tabs>
        <w:ind w:right="-630"/>
        <w:rPr>
          <w:rFonts w:asciiTheme="minorHAnsi" w:hAnsiTheme="minorHAnsi" w:cstheme="minorHAnsi"/>
          <w:i/>
          <w:iCs/>
          <w:color w:val="000000"/>
          <w:sz w:val="22"/>
          <w:szCs w:val="22"/>
        </w:rPr>
      </w:pPr>
      <w:r w:rsidRPr="00050490">
        <w:rPr>
          <w:rFonts w:asciiTheme="minorHAnsi" w:hAnsiTheme="minorHAnsi" w:cstheme="minorHAnsi"/>
          <w:i/>
          <w:iCs/>
          <w:color w:val="000000"/>
          <w:sz w:val="22"/>
          <w:szCs w:val="22"/>
        </w:rPr>
        <w:t>On a motion by, M. Oja, seconded by K. Bandy, and unanimously carried by all, the course was approved</w:t>
      </w:r>
      <w:r w:rsidR="005A56AA">
        <w:rPr>
          <w:rFonts w:asciiTheme="minorHAnsi" w:hAnsiTheme="minorHAnsi" w:cstheme="minorHAnsi"/>
          <w:i/>
          <w:iCs/>
          <w:color w:val="000000"/>
          <w:sz w:val="22"/>
          <w:szCs w:val="22"/>
        </w:rPr>
        <w:t xml:space="preserve"> as UDGE 4035</w:t>
      </w:r>
      <w:r w:rsidRPr="00050490">
        <w:rPr>
          <w:rFonts w:asciiTheme="minorHAnsi" w:hAnsiTheme="minorHAnsi" w:cstheme="minorHAnsi"/>
          <w:i/>
          <w:iCs/>
          <w:color w:val="000000"/>
          <w:sz w:val="22"/>
          <w:szCs w:val="22"/>
        </w:rPr>
        <w:t>.</w:t>
      </w:r>
    </w:p>
    <w:p w14:paraId="565AD73C" w14:textId="64B7E662" w:rsidR="00B2127B" w:rsidRPr="00050490" w:rsidRDefault="00B2127B" w:rsidP="0077589A">
      <w:pPr>
        <w:pStyle w:val="ListParagraph"/>
        <w:numPr>
          <w:ilvl w:val="3"/>
          <w:numId w:val="17"/>
        </w:numPr>
        <w:pBdr>
          <w:top w:val="nil"/>
          <w:left w:val="nil"/>
          <w:bottom w:val="nil"/>
          <w:right w:val="nil"/>
          <w:between w:val="nil"/>
        </w:pBdr>
        <w:tabs>
          <w:tab w:val="left" w:pos="540"/>
          <w:tab w:val="left" w:pos="2070"/>
          <w:tab w:val="left" w:pos="3060"/>
        </w:tabs>
        <w:ind w:left="1080" w:right="-630" w:hanging="540"/>
        <w:rPr>
          <w:rFonts w:cstheme="minorHAnsi"/>
          <w:color w:val="000000"/>
          <w:sz w:val="22"/>
          <w:szCs w:val="22"/>
        </w:rPr>
      </w:pPr>
      <w:r w:rsidRPr="00050490">
        <w:rPr>
          <w:rFonts w:cstheme="minorHAnsi"/>
          <w:color w:val="000000"/>
          <w:sz w:val="22"/>
          <w:szCs w:val="22"/>
        </w:rPr>
        <w:t>DNTL</w:t>
      </w:r>
      <w:r w:rsidRPr="00050490">
        <w:rPr>
          <w:rFonts w:cstheme="minorHAnsi"/>
          <w:color w:val="000000"/>
          <w:sz w:val="22"/>
          <w:szCs w:val="22"/>
        </w:rPr>
        <w:tab/>
        <w:t>4040</w:t>
      </w:r>
      <w:r w:rsidRPr="00050490">
        <w:rPr>
          <w:rFonts w:cstheme="minorHAnsi"/>
          <w:color w:val="000000"/>
          <w:sz w:val="22"/>
          <w:szCs w:val="22"/>
        </w:rPr>
        <w:tab/>
      </w:r>
      <w:r w:rsidR="00AA6965" w:rsidRPr="00050490">
        <w:rPr>
          <w:rFonts w:cstheme="minorHAnsi"/>
          <w:color w:val="000000"/>
          <w:sz w:val="22"/>
          <w:szCs w:val="22"/>
        </w:rPr>
        <w:t>Health Education Methods and Programs</w:t>
      </w:r>
    </w:p>
    <w:p w14:paraId="7E0E24ED" w14:textId="525C7215" w:rsidR="004D186A" w:rsidRPr="00050490" w:rsidRDefault="004D186A" w:rsidP="004D186A">
      <w:pPr>
        <w:pBdr>
          <w:top w:val="nil"/>
          <w:left w:val="nil"/>
          <w:bottom w:val="nil"/>
          <w:right w:val="nil"/>
          <w:between w:val="nil"/>
        </w:pBdr>
        <w:tabs>
          <w:tab w:val="left" w:pos="540"/>
          <w:tab w:val="left" w:pos="2070"/>
          <w:tab w:val="left" w:pos="3060"/>
        </w:tabs>
        <w:ind w:right="-630"/>
        <w:rPr>
          <w:rFonts w:asciiTheme="minorHAnsi" w:hAnsiTheme="minorHAnsi" w:cstheme="minorHAnsi"/>
          <w:i/>
          <w:iCs/>
          <w:color w:val="000000"/>
          <w:sz w:val="22"/>
          <w:szCs w:val="22"/>
        </w:rPr>
      </w:pPr>
      <w:r w:rsidRPr="00050490">
        <w:rPr>
          <w:rFonts w:asciiTheme="minorHAnsi" w:hAnsiTheme="minorHAnsi" w:cstheme="minorHAnsi"/>
          <w:i/>
          <w:iCs/>
          <w:color w:val="000000"/>
          <w:sz w:val="22"/>
          <w:szCs w:val="22"/>
        </w:rPr>
        <w:t>On a motion by, K. Bandy, seconded by M. Oja, and unanimously carried by all, the course was approved.</w:t>
      </w:r>
    </w:p>
    <w:p w14:paraId="76000836" w14:textId="4CCDDEA5" w:rsidR="00B2127B" w:rsidRPr="00050490" w:rsidRDefault="00B2127B" w:rsidP="0077589A">
      <w:pPr>
        <w:pStyle w:val="ListParagraph"/>
        <w:numPr>
          <w:ilvl w:val="3"/>
          <w:numId w:val="17"/>
        </w:numPr>
        <w:pBdr>
          <w:top w:val="nil"/>
          <w:left w:val="nil"/>
          <w:bottom w:val="nil"/>
          <w:right w:val="nil"/>
          <w:between w:val="nil"/>
        </w:pBdr>
        <w:tabs>
          <w:tab w:val="left" w:pos="540"/>
          <w:tab w:val="left" w:pos="2070"/>
          <w:tab w:val="left" w:pos="3060"/>
        </w:tabs>
        <w:ind w:left="1080" w:right="-630" w:hanging="540"/>
        <w:rPr>
          <w:rFonts w:cstheme="minorHAnsi"/>
          <w:color w:val="000000"/>
          <w:sz w:val="22"/>
          <w:szCs w:val="22"/>
        </w:rPr>
      </w:pPr>
      <w:r w:rsidRPr="00050490">
        <w:rPr>
          <w:rFonts w:cstheme="minorHAnsi"/>
          <w:color w:val="000000"/>
          <w:sz w:val="22"/>
          <w:szCs w:val="22"/>
        </w:rPr>
        <w:t>DNTL</w:t>
      </w:r>
      <w:r w:rsidRPr="00050490">
        <w:rPr>
          <w:rFonts w:cstheme="minorHAnsi"/>
          <w:color w:val="000000"/>
          <w:sz w:val="22"/>
          <w:szCs w:val="22"/>
        </w:rPr>
        <w:tab/>
        <w:t>4045</w:t>
      </w:r>
      <w:r w:rsidRPr="00050490">
        <w:rPr>
          <w:rFonts w:cstheme="minorHAnsi"/>
          <w:color w:val="000000"/>
          <w:sz w:val="22"/>
          <w:szCs w:val="22"/>
        </w:rPr>
        <w:tab/>
      </w:r>
      <w:r w:rsidR="00AA6965" w:rsidRPr="00050490">
        <w:rPr>
          <w:rFonts w:cstheme="minorHAnsi"/>
          <w:color w:val="000000"/>
          <w:sz w:val="22"/>
          <w:szCs w:val="22"/>
        </w:rPr>
        <w:t>Public Health Education and Programs</w:t>
      </w:r>
    </w:p>
    <w:p w14:paraId="10E33151" w14:textId="46A5C6F6" w:rsidR="00050490" w:rsidRPr="00050490" w:rsidRDefault="00050490" w:rsidP="00050490">
      <w:pPr>
        <w:pBdr>
          <w:top w:val="nil"/>
          <w:left w:val="nil"/>
          <w:bottom w:val="nil"/>
          <w:right w:val="nil"/>
          <w:between w:val="nil"/>
        </w:pBdr>
        <w:tabs>
          <w:tab w:val="left" w:pos="540"/>
          <w:tab w:val="left" w:pos="2070"/>
          <w:tab w:val="left" w:pos="3060"/>
        </w:tabs>
        <w:ind w:right="-630"/>
        <w:rPr>
          <w:rFonts w:asciiTheme="minorHAnsi" w:hAnsiTheme="minorHAnsi" w:cstheme="minorHAnsi"/>
          <w:i/>
          <w:iCs/>
          <w:color w:val="000000"/>
          <w:sz w:val="22"/>
          <w:szCs w:val="22"/>
        </w:rPr>
      </w:pPr>
      <w:r w:rsidRPr="00050490">
        <w:rPr>
          <w:rFonts w:asciiTheme="minorHAnsi" w:hAnsiTheme="minorHAnsi" w:cstheme="minorHAnsi"/>
          <w:i/>
          <w:iCs/>
          <w:color w:val="000000"/>
          <w:sz w:val="22"/>
          <w:szCs w:val="22"/>
        </w:rPr>
        <w:t>On a motion by, K. Bandy, seconded by T. Payne, and unanimously carried by all, the course was approved.</w:t>
      </w:r>
    </w:p>
    <w:p w14:paraId="7A4803A3" w14:textId="60CEA641" w:rsidR="00B2127B" w:rsidRPr="00050490" w:rsidRDefault="00B2127B" w:rsidP="0077589A">
      <w:pPr>
        <w:pStyle w:val="ListParagraph"/>
        <w:numPr>
          <w:ilvl w:val="3"/>
          <w:numId w:val="17"/>
        </w:numPr>
        <w:pBdr>
          <w:top w:val="nil"/>
          <w:left w:val="nil"/>
          <w:bottom w:val="nil"/>
          <w:right w:val="nil"/>
          <w:between w:val="nil"/>
        </w:pBdr>
        <w:tabs>
          <w:tab w:val="left" w:pos="540"/>
          <w:tab w:val="left" w:pos="2070"/>
          <w:tab w:val="left" w:pos="3060"/>
        </w:tabs>
        <w:ind w:left="1080" w:right="-630" w:hanging="540"/>
        <w:rPr>
          <w:rFonts w:cstheme="minorHAnsi"/>
          <w:color w:val="000000"/>
          <w:sz w:val="22"/>
          <w:szCs w:val="22"/>
        </w:rPr>
      </w:pPr>
      <w:r w:rsidRPr="00050490">
        <w:rPr>
          <w:rFonts w:cstheme="minorHAnsi"/>
          <w:color w:val="000000"/>
          <w:sz w:val="22"/>
          <w:szCs w:val="22"/>
        </w:rPr>
        <w:t>DNTL</w:t>
      </w:r>
      <w:r w:rsidRPr="00050490">
        <w:rPr>
          <w:rFonts w:cstheme="minorHAnsi"/>
          <w:color w:val="000000"/>
          <w:sz w:val="22"/>
          <w:szCs w:val="22"/>
        </w:rPr>
        <w:tab/>
        <w:t>4050</w:t>
      </w:r>
      <w:r w:rsidRPr="00050490">
        <w:rPr>
          <w:rFonts w:cstheme="minorHAnsi"/>
          <w:color w:val="000000"/>
          <w:sz w:val="22"/>
          <w:szCs w:val="22"/>
        </w:rPr>
        <w:tab/>
      </w:r>
      <w:r w:rsidR="00AA6965" w:rsidRPr="00050490">
        <w:rPr>
          <w:rFonts w:cstheme="minorHAnsi"/>
          <w:color w:val="000000"/>
          <w:sz w:val="22"/>
          <w:szCs w:val="22"/>
        </w:rPr>
        <w:t>Healthcare Management and Administration</w:t>
      </w:r>
    </w:p>
    <w:p w14:paraId="72CCF21D" w14:textId="260E11AF" w:rsidR="00050490" w:rsidRPr="00050490" w:rsidRDefault="00050490" w:rsidP="00050490">
      <w:pPr>
        <w:pBdr>
          <w:top w:val="nil"/>
          <w:left w:val="nil"/>
          <w:bottom w:val="nil"/>
          <w:right w:val="nil"/>
          <w:between w:val="nil"/>
        </w:pBdr>
        <w:tabs>
          <w:tab w:val="left" w:pos="540"/>
          <w:tab w:val="left" w:pos="2070"/>
          <w:tab w:val="left" w:pos="3060"/>
        </w:tabs>
        <w:ind w:right="-630"/>
        <w:rPr>
          <w:rFonts w:asciiTheme="minorHAnsi" w:hAnsiTheme="minorHAnsi" w:cstheme="minorHAnsi"/>
          <w:i/>
          <w:iCs/>
          <w:color w:val="000000"/>
          <w:sz w:val="22"/>
          <w:szCs w:val="22"/>
        </w:rPr>
      </w:pPr>
      <w:r w:rsidRPr="00050490">
        <w:rPr>
          <w:rFonts w:asciiTheme="minorHAnsi" w:hAnsiTheme="minorHAnsi" w:cstheme="minorHAnsi"/>
          <w:i/>
          <w:iCs/>
          <w:color w:val="000000"/>
          <w:sz w:val="22"/>
          <w:szCs w:val="22"/>
        </w:rPr>
        <w:t>On a motion by, M. Oja, seconded by D. Rodenhauser, and unanimously carried by all, the course was approved.</w:t>
      </w:r>
    </w:p>
    <w:p w14:paraId="5E598CE1" w14:textId="27AFDA36" w:rsidR="00A76E8C" w:rsidRPr="00050490" w:rsidRDefault="00A76E8C" w:rsidP="0077589A">
      <w:pPr>
        <w:pStyle w:val="ListParagraph"/>
        <w:numPr>
          <w:ilvl w:val="3"/>
          <w:numId w:val="17"/>
        </w:numPr>
        <w:pBdr>
          <w:top w:val="nil"/>
          <w:left w:val="nil"/>
          <w:bottom w:val="nil"/>
          <w:right w:val="nil"/>
          <w:between w:val="nil"/>
        </w:pBdr>
        <w:tabs>
          <w:tab w:val="left" w:pos="540"/>
          <w:tab w:val="left" w:pos="2070"/>
          <w:tab w:val="left" w:pos="3060"/>
        </w:tabs>
        <w:ind w:left="1080" w:right="-630" w:hanging="540"/>
        <w:rPr>
          <w:rFonts w:cstheme="minorHAnsi"/>
          <w:color w:val="000000"/>
          <w:sz w:val="22"/>
          <w:szCs w:val="22"/>
        </w:rPr>
      </w:pPr>
      <w:r w:rsidRPr="00050490">
        <w:rPr>
          <w:rFonts w:cstheme="minorHAnsi"/>
          <w:color w:val="000000"/>
          <w:sz w:val="22"/>
          <w:szCs w:val="22"/>
        </w:rPr>
        <w:t>DNTL</w:t>
      </w:r>
      <w:r w:rsidRPr="00050490">
        <w:rPr>
          <w:rFonts w:cstheme="minorHAnsi"/>
          <w:color w:val="000000"/>
          <w:sz w:val="22"/>
          <w:szCs w:val="22"/>
        </w:rPr>
        <w:tab/>
        <w:t>3075</w:t>
      </w:r>
      <w:r w:rsidRPr="00050490">
        <w:rPr>
          <w:rFonts w:cstheme="minorHAnsi"/>
          <w:color w:val="000000"/>
          <w:sz w:val="22"/>
          <w:szCs w:val="22"/>
        </w:rPr>
        <w:tab/>
      </w:r>
      <w:r w:rsidR="00AA6965" w:rsidRPr="00050490">
        <w:rPr>
          <w:rFonts w:cstheme="minorHAnsi"/>
          <w:color w:val="000000"/>
          <w:sz w:val="22"/>
          <w:szCs w:val="22"/>
        </w:rPr>
        <w:t>Dental Health Careers &amp; Research</w:t>
      </w:r>
    </w:p>
    <w:p w14:paraId="20530629" w14:textId="3D22FA1A" w:rsidR="00050490" w:rsidRPr="00050490" w:rsidRDefault="00050490" w:rsidP="00050490">
      <w:pPr>
        <w:pBdr>
          <w:top w:val="nil"/>
          <w:left w:val="nil"/>
          <w:bottom w:val="nil"/>
          <w:right w:val="nil"/>
          <w:between w:val="nil"/>
        </w:pBdr>
        <w:tabs>
          <w:tab w:val="left" w:pos="540"/>
          <w:tab w:val="left" w:pos="2070"/>
          <w:tab w:val="left" w:pos="3060"/>
        </w:tabs>
        <w:ind w:right="-630"/>
        <w:rPr>
          <w:rFonts w:asciiTheme="minorHAnsi" w:hAnsiTheme="minorHAnsi" w:cstheme="minorHAnsi"/>
          <w:i/>
          <w:iCs/>
          <w:color w:val="000000"/>
          <w:sz w:val="22"/>
          <w:szCs w:val="22"/>
        </w:rPr>
      </w:pPr>
      <w:r w:rsidRPr="00050490">
        <w:rPr>
          <w:rFonts w:asciiTheme="minorHAnsi" w:hAnsiTheme="minorHAnsi" w:cstheme="minorHAnsi"/>
          <w:i/>
          <w:iCs/>
          <w:color w:val="000000"/>
          <w:sz w:val="22"/>
          <w:szCs w:val="22"/>
        </w:rPr>
        <w:t>On a motion by M. Oja, seconded by K. Carlson, and unanimously carried by all, the course was approved.</w:t>
      </w:r>
    </w:p>
    <w:p w14:paraId="79ABC9C7" w14:textId="6F40AFF9" w:rsidR="00A76E8C" w:rsidRPr="00050490" w:rsidRDefault="00A76E8C" w:rsidP="0077589A">
      <w:pPr>
        <w:pStyle w:val="ListParagraph"/>
        <w:numPr>
          <w:ilvl w:val="3"/>
          <w:numId w:val="17"/>
        </w:numPr>
        <w:pBdr>
          <w:top w:val="nil"/>
          <w:left w:val="nil"/>
          <w:bottom w:val="nil"/>
          <w:right w:val="nil"/>
          <w:between w:val="nil"/>
        </w:pBdr>
        <w:tabs>
          <w:tab w:val="left" w:pos="540"/>
          <w:tab w:val="left" w:pos="2070"/>
          <w:tab w:val="left" w:pos="3060"/>
        </w:tabs>
        <w:ind w:left="1080" w:right="-630" w:hanging="540"/>
        <w:rPr>
          <w:rFonts w:cstheme="minorHAnsi"/>
          <w:color w:val="000000"/>
          <w:sz w:val="22"/>
          <w:szCs w:val="22"/>
        </w:rPr>
      </w:pPr>
      <w:r w:rsidRPr="00050490">
        <w:rPr>
          <w:rFonts w:cstheme="minorHAnsi"/>
          <w:color w:val="000000"/>
          <w:sz w:val="22"/>
          <w:szCs w:val="22"/>
        </w:rPr>
        <w:lastRenderedPageBreak/>
        <w:t>DNTL</w:t>
      </w:r>
      <w:r w:rsidRPr="00050490">
        <w:rPr>
          <w:rFonts w:cstheme="minorHAnsi"/>
          <w:color w:val="000000"/>
          <w:sz w:val="22"/>
          <w:szCs w:val="22"/>
        </w:rPr>
        <w:tab/>
        <w:t>4075</w:t>
      </w:r>
      <w:r w:rsidRPr="00050490">
        <w:rPr>
          <w:rFonts w:cstheme="minorHAnsi"/>
          <w:color w:val="000000"/>
          <w:sz w:val="22"/>
          <w:szCs w:val="22"/>
        </w:rPr>
        <w:tab/>
      </w:r>
      <w:r w:rsidR="00AA6965" w:rsidRPr="00050490">
        <w:rPr>
          <w:rFonts w:cstheme="minorHAnsi"/>
          <w:color w:val="000000"/>
          <w:sz w:val="22"/>
          <w:szCs w:val="22"/>
        </w:rPr>
        <w:t>Capstone Course: Teaching in Dental Hygiene Programs</w:t>
      </w:r>
    </w:p>
    <w:p w14:paraId="1FABD9C5" w14:textId="760C7A64" w:rsidR="00050490" w:rsidRPr="00E17F80" w:rsidRDefault="00050490" w:rsidP="00050490">
      <w:pPr>
        <w:pBdr>
          <w:top w:val="nil"/>
          <w:left w:val="nil"/>
          <w:bottom w:val="nil"/>
          <w:right w:val="nil"/>
          <w:between w:val="nil"/>
        </w:pBdr>
        <w:tabs>
          <w:tab w:val="left" w:pos="540"/>
          <w:tab w:val="left" w:pos="2070"/>
          <w:tab w:val="left" w:pos="3060"/>
        </w:tabs>
        <w:ind w:right="-630"/>
        <w:rPr>
          <w:rFonts w:asciiTheme="minorHAnsi" w:hAnsiTheme="minorHAnsi" w:cstheme="minorHAnsi"/>
          <w:i/>
          <w:iCs/>
          <w:color w:val="000000"/>
          <w:sz w:val="22"/>
          <w:szCs w:val="22"/>
        </w:rPr>
      </w:pPr>
      <w:r w:rsidRPr="00E17F80">
        <w:rPr>
          <w:rFonts w:asciiTheme="minorHAnsi" w:hAnsiTheme="minorHAnsi" w:cstheme="minorHAnsi"/>
          <w:i/>
          <w:iCs/>
          <w:color w:val="000000"/>
          <w:sz w:val="22"/>
          <w:szCs w:val="22"/>
        </w:rPr>
        <w:t>On a motion by M. Mayfield, seconded by K. Bandy, and unanimously carried by all, the course was approved.</w:t>
      </w:r>
    </w:p>
    <w:p w14:paraId="4E68E0F0" w14:textId="2A44340F" w:rsidR="00A76E8C" w:rsidRPr="00050490" w:rsidRDefault="005F0555" w:rsidP="0077589A">
      <w:pPr>
        <w:pStyle w:val="ListParagraph"/>
        <w:numPr>
          <w:ilvl w:val="3"/>
          <w:numId w:val="17"/>
        </w:numPr>
        <w:pBdr>
          <w:top w:val="nil"/>
          <w:left w:val="nil"/>
          <w:bottom w:val="nil"/>
          <w:right w:val="nil"/>
          <w:between w:val="nil"/>
        </w:pBdr>
        <w:tabs>
          <w:tab w:val="left" w:pos="540"/>
          <w:tab w:val="left" w:pos="2070"/>
          <w:tab w:val="left" w:pos="3060"/>
        </w:tabs>
        <w:ind w:left="1080" w:right="-630" w:hanging="540"/>
        <w:rPr>
          <w:rFonts w:cstheme="minorHAnsi"/>
          <w:color w:val="000000"/>
          <w:sz w:val="22"/>
          <w:szCs w:val="22"/>
        </w:rPr>
      </w:pPr>
      <w:r w:rsidRPr="00050490">
        <w:rPr>
          <w:rFonts w:cstheme="minorHAnsi"/>
          <w:color w:val="000000"/>
          <w:sz w:val="22"/>
          <w:szCs w:val="22"/>
        </w:rPr>
        <w:t>INDS</w:t>
      </w:r>
      <w:r w:rsidR="00A76E8C" w:rsidRPr="00050490">
        <w:rPr>
          <w:rFonts w:cstheme="minorHAnsi"/>
          <w:color w:val="000000"/>
          <w:sz w:val="22"/>
          <w:szCs w:val="22"/>
        </w:rPr>
        <w:tab/>
        <w:t>4080</w:t>
      </w:r>
      <w:r w:rsidR="00A76E8C" w:rsidRPr="00050490">
        <w:rPr>
          <w:rFonts w:cstheme="minorHAnsi"/>
          <w:color w:val="000000"/>
          <w:sz w:val="22"/>
          <w:szCs w:val="22"/>
        </w:rPr>
        <w:tab/>
      </w:r>
      <w:r w:rsidRPr="00050490">
        <w:rPr>
          <w:rFonts w:cstheme="minorHAnsi"/>
          <w:color w:val="000000"/>
          <w:sz w:val="22"/>
          <w:szCs w:val="22"/>
        </w:rPr>
        <w:t>Capstone Course: Healthcare Management</w:t>
      </w:r>
    </w:p>
    <w:p w14:paraId="158DFB7E" w14:textId="3E78F4E5" w:rsidR="00050490" w:rsidRPr="00E17F80" w:rsidRDefault="00050490" w:rsidP="00050490">
      <w:pPr>
        <w:pBdr>
          <w:top w:val="nil"/>
          <w:left w:val="nil"/>
          <w:bottom w:val="nil"/>
          <w:right w:val="nil"/>
          <w:between w:val="nil"/>
        </w:pBdr>
        <w:tabs>
          <w:tab w:val="left" w:pos="540"/>
          <w:tab w:val="left" w:pos="2070"/>
          <w:tab w:val="left" w:pos="3060"/>
        </w:tabs>
        <w:ind w:right="-630"/>
        <w:rPr>
          <w:rFonts w:asciiTheme="minorHAnsi" w:hAnsiTheme="minorHAnsi" w:cstheme="minorHAnsi"/>
          <w:i/>
          <w:iCs/>
          <w:color w:val="000000"/>
          <w:sz w:val="22"/>
          <w:szCs w:val="22"/>
        </w:rPr>
      </w:pPr>
      <w:r w:rsidRPr="00E17F80">
        <w:rPr>
          <w:rFonts w:asciiTheme="minorHAnsi" w:hAnsiTheme="minorHAnsi" w:cstheme="minorHAnsi"/>
          <w:i/>
          <w:iCs/>
          <w:color w:val="000000"/>
          <w:sz w:val="22"/>
          <w:szCs w:val="22"/>
        </w:rPr>
        <w:t>On a motion by, K. Bandy, seconded by M. Oja, and unanimously carried by all, the course was approved</w:t>
      </w:r>
      <w:r w:rsidR="005A56AA">
        <w:rPr>
          <w:rFonts w:asciiTheme="minorHAnsi" w:hAnsiTheme="minorHAnsi" w:cstheme="minorHAnsi"/>
          <w:i/>
          <w:iCs/>
          <w:color w:val="000000"/>
          <w:sz w:val="22"/>
          <w:szCs w:val="22"/>
        </w:rPr>
        <w:t xml:space="preserve"> as UDGE 4080</w:t>
      </w:r>
      <w:r w:rsidRPr="00E17F80">
        <w:rPr>
          <w:rFonts w:asciiTheme="minorHAnsi" w:hAnsiTheme="minorHAnsi" w:cstheme="minorHAnsi"/>
          <w:i/>
          <w:iCs/>
          <w:color w:val="000000"/>
          <w:sz w:val="22"/>
          <w:szCs w:val="22"/>
        </w:rPr>
        <w:t>.</w:t>
      </w:r>
    </w:p>
    <w:p w14:paraId="43ABB940" w14:textId="77777777" w:rsidR="00A444F4" w:rsidRPr="00050490" w:rsidRDefault="00A444F4" w:rsidP="00A444F4">
      <w:pPr>
        <w:pBdr>
          <w:top w:val="nil"/>
          <w:left w:val="nil"/>
          <w:bottom w:val="nil"/>
          <w:right w:val="nil"/>
          <w:between w:val="nil"/>
        </w:pBdr>
        <w:tabs>
          <w:tab w:val="left" w:pos="540"/>
          <w:tab w:val="left" w:pos="2070"/>
          <w:tab w:val="left" w:pos="3060"/>
        </w:tabs>
        <w:ind w:right="-630"/>
        <w:rPr>
          <w:rFonts w:asciiTheme="minorHAnsi" w:hAnsiTheme="minorHAnsi" w:cstheme="minorHAnsi"/>
          <w:color w:val="000000"/>
          <w:sz w:val="22"/>
          <w:szCs w:val="22"/>
        </w:rPr>
      </w:pPr>
    </w:p>
    <w:p w14:paraId="1217E9B9" w14:textId="0F67D434" w:rsidR="00A444F4" w:rsidRPr="00050490" w:rsidRDefault="00A444F4" w:rsidP="00A444F4">
      <w:pPr>
        <w:pStyle w:val="ListParagraph"/>
        <w:numPr>
          <w:ilvl w:val="0"/>
          <w:numId w:val="15"/>
        </w:numPr>
        <w:pBdr>
          <w:top w:val="nil"/>
          <w:left w:val="nil"/>
          <w:bottom w:val="nil"/>
          <w:right w:val="nil"/>
          <w:between w:val="nil"/>
        </w:pBdr>
        <w:tabs>
          <w:tab w:val="left" w:pos="540"/>
          <w:tab w:val="left" w:pos="2070"/>
          <w:tab w:val="left" w:pos="3060"/>
        </w:tabs>
        <w:ind w:left="1080" w:right="-630" w:hanging="540"/>
        <w:rPr>
          <w:rFonts w:cstheme="minorHAnsi"/>
          <w:b/>
          <w:bCs/>
          <w:color w:val="000000"/>
          <w:sz w:val="22"/>
          <w:szCs w:val="22"/>
          <w:u w:val="single"/>
        </w:rPr>
      </w:pPr>
      <w:r w:rsidRPr="00050490">
        <w:rPr>
          <w:rFonts w:cstheme="minorHAnsi"/>
          <w:b/>
          <w:bCs/>
          <w:color w:val="000000"/>
          <w:sz w:val="22"/>
          <w:szCs w:val="22"/>
          <w:u w:val="single"/>
        </w:rPr>
        <w:t>New Program – Allied Health/Applied Technologies</w:t>
      </w:r>
    </w:p>
    <w:p w14:paraId="1D4497CC" w14:textId="64512E8B" w:rsidR="00A444F4" w:rsidRDefault="00A444F4" w:rsidP="00A444F4">
      <w:pPr>
        <w:pStyle w:val="ListParagraph"/>
        <w:numPr>
          <w:ilvl w:val="6"/>
          <w:numId w:val="17"/>
        </w:numPr>
        <w:pBdr>
          <w:top w:val="nil"/>
          <w:left w:val="nil"/>
          <w:bottom w:val="nil"/>
          <w:right w:val="nil"/>
          <w:between w:val="nil"/>
        </w:pBdr>
        <w:tabs>
          <w:tab w:val="left" w:pos="540"/>
          <w:tab w:val="left" w:pos="2070"/>
          <w:tab w:val="left" w:pos="3060"/>
        </w:tabs>
        <w:ind w:left="1080" w:right="-630" w:hanging="540"/>
        <w:rPr>
          <w:rFonts w:cstheme="minorHAnsi"/>
          <w:color w:val="000000"/>
          <w:sz w:val="22"/>
          <w:szCs w:val="22"/>
        </w:rPr>
      </w:pPr>
      <w:r w:rsidRPr="00050490">
        <w:rPr>
          <w:rFonts w:cstheme="minorHAnsi"/>
          <w:color w:val="000000"/>
          <w:sz w:val="22"/>
          <w:szCs w:val="22"/>
        </w:rPr>
        <w:t xml:space="preserve">Dental Hygiene Baccalaureate Program </w:t>
      </w:r>
    </w:p>
    <w:p w14:paraId="62EF687F" w14:textId="37ED00FE" w:rsidR="00E17F80" w:rsidRPr="00050490" w:rsidRDefault="00E17F80" w:rsidP="00E17F80">
      <w:pPr>
        <w:pBdr>
          <w:top w:val="nil"/>
          <w:left w:val="nil"/>
          <w:bottom w:val="nil"/>
          <w:right w:val="nil"/>
          <w:between w:val="nil"/>
        </w:pBdr>
        <w:tabs>
          <w:tab w:val="left" w:pos="540"/>
          <w:tab w:val="left" w:pos="2070"/>
          <w:tab w:val="left" w:pos="3060"/>
        </w:tabs>
        <w:ind w:right="-630"/>
        <w:rPr>
          <w:rFonts w:asciiTheme="minorHAnsi" w:hAnsiTheme="minorHAnsi" w:cstheme="minorHAnsi"/>
          <w:i/>
          <w:iCs/>
          <w:color w:val="000000"/>
          <w:sz w:val="22"/>
          <w:szCs w:val="22"/>
        </w:rPr>
      </w:pPr>
      <w:r w:rsidRPr="00050490">
        <w:rPr>
          <w:rFonts w:asciiTheme="minorHAnsi" w:hAnsiTheme="minorHAnsi" w:cstheme="minorHAnsi"/>
          <w:i/>
          <w:iCs/>
          <w:color w:val="000000"/>
          <w:sz w:val="22"/>
          <w:szCs w:val="22"/>
        </w:rPr>
        <w:t xml:space="preserve">On a motion by, K. Bandy, seconded by T. Payne, and unanimously carried by all, the </w:t>
      </w:r>
      <w:r>
        <w:rPr>
          <w:rFonts w:asciiTheme="minorHAnsi" w:hAnsiTheme="minorHAnsi" w:cstheme="minorHAnsi"/>
          <w:i/>
          <w:iCs/>
          <w:color w:val="000000"/>
          <w:sz w:val="22"/>
          <w:szCs w:val="22"/>
        </w:rPr>
        <w:t>program</w:t>
      </w:r>
      <w:r w:rsidRPr="00050490">
        <w:rPr>
          <w:rFonts w:asciiTheme="minorHAnsi" w:hAnsiTheme="minorHAnsi" w:cstheme="minorHAnsi"/>
          <w:i/>
          <w:iCs/>
          <w:color w:val="000000"/>
          <w:sz w:val="22"/>
          <w:szCs w:val="22"/>
        </w:rPr>
        <w:t xml:space="preserve"> was approved.</w:t>
      </w:r>
    </w:p>
    <w:p w14:paraId="197365D6" w14:textId="77777777" w:rsidR="00E17F80" w:rsidRPr="00E17F80" w:rsidRDefault="00E17F80" w:rsidP="00E17F80">
      <w:pPr>
        <w:pBdr>
          <w:top w:val="nil"/>
          <w:left w:val="nil"/>
          <w:bottom w:val="nil"/>
          <w:right w:val="nil"/>
          <w:between w:val="nil"/>
        </w:pBdr>
        <w:tabs>
          <w:tab w:val="left" w:pos="540"/>
          <w:tab w:val="left" w:pos="2070"/>
          <w:tab w:val="left" w:pos="3060"/>
        </w:tabs>
        <w:ind w:right="-630"/>
        <w:rPr>
          <w:rFonts w:cstheme="minorHAnsi"/>
          <w:color w:val="000000"/>
          <w:sz w:val="22"/>
          <w:szCs w:val="22"/>
        </w:rPr>
      </w:pPr>
    </w:p>
    <w:p w14:paraId="6D65E915" w14:textId="4BB073C9" w:rsidR="00A76E8C" w:rsidRPr="00050490" w:rsidRDefault="00A76E8C" w:rsidP="0077589A">
      <w:pPr>
        <w:pStyle w:val="ListParagraph"/>
        <w:numPr>
          <w:ilvl w:val="0"/>
          <w:numId w:val="15"/>
        </w:numPr>
        <w:pBdr>
          <w:top w:val="nil"/>
          <w:left w:val="nil"/>
          <w:bottom w:val="nil"/>
          <w:right w:val="nil"/>
          <w:between w:val="nil"/>
        </w:pBdr>
        <w:tabs>
          <w:tab w:val="left" w:pos="540"/>
          <w:tab w:val="left" w:pos="2340"/>
          <w:tab w:val="left" w:pos="3060"/>
        </w:tabs>
        <w:ind w:left="1080" w:right="-630" w:hanging="540"/>
        <w:rPr>
          <w:rFonts w:cstheme="minorHAnsi"/>
          <w:b/>
          <w:bCs/>
          <w:color w:val="000000"/>
          <w:sz w:val="22"/>
          <w:szCs w:val="22"/>
          <w:u w:val="single"/>
        </w:rPr>
      </w:pPr>
      <w:r w:rsidRPr="00050490">
        <w:rPr>
          <w:rFonts w:cstheme="minorHAnsi"/>
          <w:b/>
          <w:bCs/>
          <w:color w:val="000000"/>
          <w:sz w:val="22"/>
          <w:szCs w:val="22"/>
          <w:u w:val="single"/>
        </w:rPr>
        <w:t>New Course – Business Arts &amp; Humanities</w:t>
      </w:r>
    </w:p>
    <w:p w14:paraId="20B51DEF" w14:textId="62B85D70" w:rsidR="00A76E8C" w:rsidRPr="00050490" w:rsidRDefault="00A76E8C" w:rsidP="00A444F4">
      <w:pPr>
        <w:pStyle w:val="ListParagraph"/>
        <w:numPr>
          <w:ilvl w:val="6"/>
          <w:numId w:val="22"/>
        </w:numPr>
        <w:pBdr>
          <w:top w:val="nil"/>
          <w:left w:val="nil"/>
          <w:bottom w:val="nil"/>
          <w:right w:val="nil"/>
          <w:between w:val="nil"/>
        </w:pBdr>
        <w:tabs>
          <w:tab w:val="left" w:pos="540"/>
          <w:tab w:val="left" w:pos="2070"/>
          <w:tab w:val="left" w:pos="3060"/>
        </w:tabs>
        <w:ind w:left="1080" w:right="-630" w:hanging="540"/>
        <w:rPr>
          <w:rFonts w:cstheme="minorHAnsi"/>
          <w:color w:val="000000"/>
          <w:sz w:val="22"/>
          <w:szCs w:val="22"/>
        </w:rPr>
      </w:pPr>
      <w:r w:rsidRPr="00050490">
        <w:rPr>
          <w:rFonts w:cstheme="minorHAnsi"/>
          <w:color w:val="000000"/>
          <w:sz w:val="22"/>
          <w:szCs w:val="22"/>
        </w:rPr>
        <w:t>COMM</w:t>
      </w:r>
      <w:r w:rsidRPr="00050490">
        <w:rPr>
          <w:rFonts w:cstheme="minorHAnsi"/>
          <w:color w:val="000000"/>
          <w:sz w:val="22"/>
          <w:szCs w:val="22"/>
        </w:rPr>
        <w:tab/>
        <w:t>1530</w:t>
      </w:r>
      <w:r w:rsidRPr="00050490">
        <w:rPr>
          <w:rFonts w:cstheme="minorHAnsi"/>
          <w:color w:val="000000"/>
          <w:sz w:val="22"/>
          <w:szCs w:val="22"/>
        </w:rPr>
        <w:tab/>
        <w:t>Interpersonal Communication</w:t>
      </w:r>
    </w:p>
    <w:p w14:paraId="5AA70A0D" w14:textId="6AA71CF3" w:rsidR="00A76E8C" w:rsidRDefault="00E17F80" w:rsidP="00E17F80">
      <w:pPr>
        <w:pBdr>
          <w:top w:val="nil"/>
          <w:left w:val="nil"/>
          <w:bottom w:val="nil"/>
          <w:right w:val="nil"/>
          <w:between w:val="nil"/>
        </w:pBdr>
        <w:ind w:right="-630"/>
        <w:rPr>
          <w:rFonts w:asciiTheme="minorHAnsi" w:hAnsiTheme="minorHAnsi" w:cstheme="minorHAnsi"/>
          <w:i/>
          <w:iCs/>
          <w:color w:val="000000"/>
          <w:sz w:val="22"/>
          <w:szCs w:val="22"/>
        </w:rPr>
      </w:pPr>
      <w:r w:rsidRPr="00E17F80">
        <w:rPr>
          <w:rFonts w:asciiTheme="minorHAnsi" w:hAnsiTheme="minorHAnsi" w:cstheme="minorHAnsi"/>
          <w:i/>
          <w:iCs/>
          <w:color w:val="000000"/>
          <w:sz w:val="22"/>
          <w:szCs w:val="22"/>
        </w:rPr>
        <w:t xml:space="preserve">On a motion by, T. Payne, seconded by M. Mayfield, and unanimously carried by all, the </w:t>
      </w:r>
      <w:r>
        <w:rPr>
          <w:rFonts w:asciiTheme="minorHAnsi" w:hAnsiTheme="minorHAnsi" w:cstheme="minorHAnsi"/>
          <w:i/>
          <w:iCs/>
          <w:color w:val="000000"/>
          <w:sz w:val="22"/>
          <w:szCs w:val="22"/>
        </w:rPr>
        <w:t xml:space="preserve">program </w:t>
      </w:r>
      <w:r w:rsidRPr="00E17F80">
        <w:rPr>
          <w:rFonts w:asciiTheme="minorHAnsi" w:hAnsiTheme="minorHAnsi" w:cstheme="minorHAnsi"/>
          <w:i/>
          <w:iCs/>
          <w:color w:val="000000"/>
          <w:sz w:val="22"/>
          <w:szCs w:val="22"/>
        </w:rPr>
        <w:t>was approved.</w:t>
      </w:r>
    </w:p>
    <w:p w14:paraId="256D65D5" w14:textId="77777777" w:rsidR="00E17F80" w:rsidRPr="00E17F80" w:rsidRDefault="00E17F80" w:rsidP="00E17F80">
      <w:pPr>
        <w:pBdr>
          <w:top w:val="nil"/>
          <w:left w:val="nil"/>
          <w:bottom w:val="nil"/>
          <w:right w:val="nil"/>
          <w:between w:val="nil"/>
        </w:pBdr>
        <w:ind w:right="-630"/>
        <w:rPr>
          <w:rFonts w:asciiTheme="minorHAnsi" w:hAnsiTheme="minorHAnsi" w:cstheme="minorHAnsi"/>
          <w:i/>
          <w:iCs/>
          <w:color w:val="000000"/>
          <w:sz w:val="22"/>
          <w:szCs w:val="22"/>
        </w:rPr>
      </w:pPr>
    </w:p>
    <w:p w14:paraId="2C565723" w14:textId="59F0D91D" w:rsidR="004F3853" w:rsidRPr="00050490" w:rsidRDefault="004E5319" w:rsidP="0077589A">
      <w:pPr>
        <w:pStyle w:val="ListParagraph"/>
        <w:numPr>
          <w:ilvl w:val="0"/>
          <w:numId w:val="15"/>
        </w:numPr>
        <w:ind w:left="1080" w:right="-720" w:hanging="540"/>
        <w:rPr>
          <w:rFonts w:cstheme="minorHAnsi"/>
          <w:b/>
          <w:bCs/>
          <w:sz w:val="22"/>
          <w:szCs w:val="22"/>
          <w:u w:val="single"/>
        </w:rPr>
      </w:pPr>
      <w:r w:rsidRPr="00050490">
        <w:rPr>
          <w:rFonts w:cstheme="minorHAnsi"/>
          <w:b/>
          <w:bCs/>
          <w:sz w:val="22"/>
          <w:szCs w:val="22"/>
          <w:u w:val="single"/>
        </w:rPr>
        <w:t>B</w:t>
      </w:r>
      <w:r w:rsidR="009B1B0F" w:rsidRPr="00050490">
        <w:rPr>
          <w:rFonts w:cstheme="minorHAnsi"/>
          <w:b/>
          <w:bCs/>
          <w:sz w:val="22"/>
          <w:szCs w:val="22"/>
          <w:u w:val="single"/>
        </w:rPr>
        <w:t xml:space="preserve">oard </w:t>
      </w:r>
      <w:r w:rsidRPr="00050490">
        <w:rPr>
          <w:rFonts w:cstheme="minorHAnsi"/>
          <w:b/>
          <w:bCs/>
          <w:sz w:val="22"/>
          <w:szCs w:val="22"/>
          <w:u w:val="single"/>
        </w:rPr>
        <w:t>P</w:t>
      </w:r>
      <w:r w:rsidR="009B1B0F" w:rsidRPr="00050490">
        <w:rPr>
          <w:rFonts w:cstheme="minorHAnsi"/>
          <w:b/>
          <w:bCs/>
          <w:sz w:val="22"/>
          <w:szCs w:val="22"/>
          <w:u w:val="single"/>
        </w:rPr>
        <w:t>olicies</w:t>
      </w:r>
    </w:p>
    <w:p w14:paraId="432A310E" w14:textId="4B35F511" w:rsidR="004F3853" w:rsidRPr="00050490" w:rsidRDefault="004F3853" w:rsidP="00A444F4">
      <w:pPr>
        <w:pStyle w:val="ListParagraph"/>
        <w:numPr>
          <w:ilvl w:val="0"/>
          <w:numId w:val="10"/>
        </w:numPr>
        <w:tabs>
          <w:tab w:val="left" w:pos="2070"/>
          <w:tab w:val="left" w:pos="3060"/>
        </w:tabs>
        <w:ind w:left="1080" w:right="-810" w:hanging="540"/>
        <w:rPr>
          <w:rFonts w:cstheme="minorHAnsi"/>
          <w:sz w:val="22"/>
          <w:szCs w:val="22"/>
        </w:rPr>
      </w:pPr>
      <w:r w:rsidRPr="00050490">
        <w:rPr>
          <w:rFonts w:cstheme="minorHAnsi"/>
          <w:sz w:val="22"/>
          <w:szCs w:val="22"/>
        </w:rPr>
        <w:t xml:space="preserve">AP/BP </w:t>
      </w:r>
      <w:r w:rsidRPr="00050490">
        <w:rPr>
          <w:rFonts w:cstheme="minorHAnsi"/>
          <w:sz w:val="22"/>
          <w:szCs w:val="22"/>
        </w:rPr>
        <w:tab/>
        <w:t>4025</w:t>
      </w:r>
      <w:r w:rsidRPr="00050490">
        <w:rPr>
          <w:rFonts w:cstheme="minorHAnsi"/>
          <w:sz w:val="22"/>
          <w:szCs w:val="22"/>
        </w:rPr>
        <w:tab/>
        <w:t>Philosophy and Criteria for Associate Degree &amp; General Education</w:t>
      </w:r>
    </w:p>
    <w:p w14:paraId="0ECCDC64" w14:textId="6ABCFB17" w:rsidR="004F3853" w:rsidRPr="00050490" w:rsidRDefault="004F3853" w:rsidP="00A444F4">
      <w:pPr>
        <w:pStyle w:val="ListParagraph"/>
        <w:numPr>
          <w:ilvl w:val="0"/>
          <w:numId w:val="10"/>
        </w:numPr>
        <w:tabs>
          <w:tab w:val="left" w:pos="2070"/>
          <w:tab w:val="left" w:pos="3060"/>
        </w:tabs>
        <w:ind w:left="1080" w:right="90" w:hanging="540"/>
        <w:rPr>
          <w:rFonts w:cstheme="minorHAnsi"/>
          <w:sz w:val="22"/>
          <w:szCs w:val="22"/>
        </w:rPr>
      </w:pPr>
      <w:r w:rsidRPr="00050490">
        <w:rPr>
          <w:rFonts w:cstheme="minorHAnsi"/>
          <w:sz w:val="22"/>
          <w:szCs w:val="22"/>
        </w:rPr>
        <w:t>AP/BP</w:t>
      </w:r>
      <w:r w:rsidRPr="00050490">
        <w:rPr>
          <w:rFonts w:cstheme="minorHAnsi"/>
          <w:sz w:val="22"/>
          <w:szCs w:val="22"/>
        </w:rPr>
        <w:tab/>
        <w:t>4100</w:t>
      </w:r>
      <w:r w:rsidRPr="00050490">
        <w:rPr>
          <w:rFonts w:cstheme="minorHAnsi"/>
          <w:sz w:val="22"/>
          <w:szCs w:val="22"/>
        </w:rPr>
        <w:tab/>
        <w:t>Graduation Requirements for Degrees &amp; Certificates</w:t>
      </w:r>
    </w:p>
    <w:p w14:paraId="0F1F7996" w14:textId="558E41E1" w:rsidR="00E17F80" w:rsidRPr="00050490" w:rsidRDefault="00E17F80" w:rsidP="00E17F80">
      <w:pPr>
        <w:pBdr>
          <w:top w:val="nil"/>
          <w:left w:val="nil"/>
          <w:bottom w:val="nil"/>
          <w:right w:val="nil"/>
          <w:between w:val="nil"/>
        </w:pBdr>
        <w:tabs>
          <w:tab w:val="left" w:pos="540"/>
          <w:tab w:val="left" w:pos="2070"/>
          <w:tab w:val="left" w:pos="3060"/>
        </w:tabs>
        <w:ind w:right="-630"/>
        <w:rPr>
          <w:rFonts w:asciiTheme="minorHAnsi" w:hAnsiTheme="minorHAnsi" w:cstheme="minorHAnsi"/>
          <w:i/>
          <w:iCs/>
          <w:color w:val="000000"/>
          <w:sz w:val="22"/>
          <w:szCs w:val="22"/>
        </w:rPr>
      </w:pPr>
      <w:r w:rsidRPr="00050490">
        <w:rPr>
          <w:rFonts w:asciiTheme="minorHAnsi" w:hAnsiTheme="minorHAnsi" w:cstheme="minorHAnsi"/>
          <w:i/>
          <w:iCs/>
          <w:color w:val="000000"/>
          <w:sz w:val="22"/>
          <w:szCs w:val="22"/>
        </w:rPr>
        <w:t xml:space="preserve">On a motion by, K. Bandy, seconded by M. Mayfield, and unanimously carried by all, </w:t>
      </w:r>
      <w:r>
        <w:rPr>
          <w:rFonts w:asciiTheme="minorHAnsi" w:hAnsiTheme="minorHAnsi" w:cstheme="minorHAnsi"/>
          <w:i/>
          <w:iCs/>
          <w:color w:val="000000"/>
          <w:sz w:val="22"/>
          <w:szCs w:val="22"/>
        </w:rPr>
        <w:t>policies were approved.</w:t>
      </w:r>
    </w:p>
    <w:p w14:paraId="00C2722C" w14:textId="77777777" w:rsidR="004F3853" w:rsidRPr="00E17F80" w:rsidRDefault="004F3853" w:rsidP="00E17F80">
      <w:pPr>
        <w:tabs>
          <w:tab w:val="left" w:pos="1800"/>
          <w:tab w:val="left" w:pos="2520"/>
        </w:tabs>
        <w:ind w:right="90"/>
        <w:rPr>
          <w:rFonts w:cstheme="minorHAnsi"/>
          <w:b/>
          <w:bCs/>
          <w:sz w:val="22"/>
          <w:szCs w:val="22"/>
        </w:rPr>
      </w:pPr>
    </w:p>
    <w:p w14:paraId="3FADCEF7" w14:textId="77777777" w:rsidR="00831B90" w:rsidRPr="00050490" w:rsidRDefault="00831B90" w:rsidP="00A444F4">
      <w:pPr>
        <w:pStyle w:val="ListParagraph"/>
        <w:numPr>
          <w:ilvl w:val="0"/>
          <w:numId w:val="1"/>
        </w:numPr>
        <w:ind w:left="720" w:right="-720" w:hanging="720"/>
        <w:rPr>
          <w:rFonts w:cstheme="minorHAnsi"/>
          <w:b/>
          <w:bCs/>
          <w:sz w:val="22"/>
          <w:szCs w:val="22"/>
        </w:rPr>
      </w:pPr>
      <w:r w:rsidRPr="00050490">
        <w:rPr>
          <w:rFonts w:cstheme="minorHAnsi"/>
          <w:b/>
          <w:bCs/>
          <w:sz w:val="22"/>
          <w:szCs w:val="22"/>
          <w:u w:val="single"/>
        </w:rPr>
        <w:t>DISCUSSION ITEMS</w:t>
      </w:r>
      <w:r w:rsidRPr="00050490">
        <w:rPr>
          <w:rFonts w:cstheme="minorHAnsi"/>
          <w:b/>
          <w:bCs/>
          <w:sz w:val="22"/>
          <w:szCs w:val="22"/>
        </w:rPr>
        <w:t>:</w:t>
      </w:r>
    </w:p>
    <w:p w14:paraId="09E9B945" w14:textId="36730A6B" w:rsidR="00831B90" w:rsidRPr="00050490" w:rsidRDefault="00831B90" w:rsidP="002F3373">
      <w:pPr>
        <w:pStyle w:val="ListParagraph"/>
        <w:numPr>
          <w:ilvl w:val="0"/>
          <w:numId w:val="6"/>
        </w:numPr>
        <w:ind w:left="1080" w:right="-720" w:hanging="540"/>
        <w:rPr>
          <w:rFonts w:cstheme="minorHAnsi"/>
          <w:sz w:val="22"/>
          <w:szCs w:val="22"/>
        </w:rPr>
      </w:pPr>
      <w:r w:rsidRPr="00050490">
        <w:rPr>
          <w:rFonts w:cstheme="minorHAnsi"/>
          <w:sz w:val="22"/>
          <w:szCs w:val="22"/>
        </w:rPr>
        <w:t>Curriculum and General Education Committee charter</w:t>
      </w:r>
    </w:p>
    <w:p w14:paraId="78D1D3B3" w14:textId="3C3B2902" w:rsidR="00CD0B1A" w:rsidRDefault="00E17F80" w:rsidP="00A444F4">
      <w:pPr>
        <w:ind w:left="720" w:hanging="720"/>
        <w:rPr>
          <w:rFonts w:asciiTheme="minorHAnsi" w:hAnsiTheme="minorHAnsi" w:cstheme="minorHAnsi"/>
          <w:bCs/>
          <w:i/>
          <w:iCs/>
          <w:sz w:val="22"/>
          <w:szCs w:val="22"/>
        </w:rPr>
      </w:pPr>
      <w:r w:rsidRPr="00E17F80">
        <w:rPr>
          <w:rFonts w:asciiTheme="minorHAnsi" w:hAnsiTheme="minorHAnsi" w:cstheme="minorHAnsi"/>
          <w:bCs/>
          <w:i/>
          <w:iCs/>
          <w:sz w:val="22"/>
          <w:szCs w:val="22"/>
        </w:rPr>
        <w:t xml:space="preserve">The C &amp; GE Charter will be reviewed &amp; updated to reflect voting discussions. </w:t>
      </w:r>
    </w:p>
    <w:p w14:paraId="44A10A5E" w14:textId="77777777" w:rsidR="00E17F80" w:rsidRPr="00E17F80" w:rsidRDefault="00E17F80" w:rsidP="00A444F4">
      <w:pPr>
        <w:ind w:left="720" w:hanging="720"/>
        <w:rPr>
          <w:rFonts w:asciiTheme="minorHAnsi" w:hAnsiTheme="minorHAnsi" w:cstheme="minorHAnsi"/>
          <w:bCs/>
          <w:i/>
          <w:iCs/>
          <w:sz w:val="22"/>
          <w:szCs w:val="22"/>
        </w:rPr>
      </w:pPr>
    </w:p>
    <w:p w14:paraId="0273D439" w14:textId="7193270A" w:rsidR="00C6481D" w:rsidRDefault="00E916DC" w:rsidP="00E17F80">
      <w:pPr>
        <w:pStyle w:val="ListParagraph"/>
        <w:numPr>
          <w:ilvl w:val="0"/>
          <w:numId w:val="11"/>
        </w:numPr>
        <w:ind w:left="720" w:right="-810" w:hanging="810"/>
        <w:rPr>
          <w:rFonts w:cstheme="minorHAnsi"/>
          <w:b/>
          <w:sz w:val="22"/>
          <w:szCs w:val="22"/>
          <w:u w:val="single"/>
        </w:rPr>
      </w:pPr>
      <w:r w:rsidRPr="00050490">
        <w:rPr>
          <w:rFonts w:cstheme="minorHAnsi"/>
          <w:b/>
          <w:sz w:val="22"/>
          <w:szCs w:val="22"/>
          <w:u w:val="single"/>
        </w:rPr>
        <w:t>AJOURNMENT</w:t>
      </w:r>
    </w:p>
    <w:p w14:paraId="354DA25F" w14:textId="511DEE06" w:rsidR="00E17F80" w:rsidRDefault="00E17F80" w:rsidP="00E17F80">
      <w:pPr>
        <w:ind w:left="-90" w:right="-810"/>
        <w:rPr>
          <w:rFonts w:asciiTheme="minorHAnsi" w:hAnsiTheme="minorHAnsi" w:cstheme="minorHAnsi"/>
          <w:bCs/>
          <w:i/>
          <w:iCs/>
          <w:sz w:val="22"/>
          <w:szCs w:val="22"/>
        </w:rPr>
      </w:pPr>
      <w:r w:rsidRPr="00C62E06">
        <w:rPr>
          <w:rFonts w:asciiTheme="minorHAnsi" w:hAnsiTheme="minorHAnsi" w:cstheme="minorHAnsi"/>
          <w:bCs/>
          <w:i/>
          <w:iCs/>
          <w:sz w:val="22"/>
          <w:szCs w:val="22"/>
        </w:rPr>
        <w:t xml:space="preserve">Meeting adjourned @ </w:t>
      </w:r>
      <w:r w:rsidR="00C62E06" w:rsidRPr="00C62E06">
        <w:rPr>
          <w:rFonts w:asciiTheme="minorHAnsi" w:hAnsiTheme="minorHAnsi" w:cstheme="minorHAnsi"/>
          <w:bCs/>
          <w:i/>
          <w:iCs/>
          <w:sz w:val="22"/>
          <w:szCs w:val="22"/>
        </w:rPr>
        <w:t>2:32 p.m.</w:t>
      </w:r>
    </w:p>
    <w:p w14:paraId="04413293" w14:textId="77777777" w:rsidR="00C62E06" w:rsidRPr="00C62E06" w:rsidRDefault="00C62E06" w:rsidP="00E17F80">
      <w:pPr>
        <w:ind w:left="-90" w:right="-810"/>
        <w:rPr>
          <w:rFonts w:asciiTheme="minorHAnsi" w:hAnsiTheme="minorHAnsi" w:cstheme="minorHAnsi"/>
          <w:bCs/>
          <w:i/>
          <w:iCs/>
          <w:sz w:val="22"/>
          <w:szCs w:val="22"/>
        </w:rPr>
      </w:pPr>
    </w:p>
    <w:p w14:paraId="4CCA635A" w14:textId="1CB606FA" w:rsidR="00F54009" w:rsidRPr="00050490" w:rsidRDefault="00CD0B1A" w:rsidP="001F40B3">
      <w:pPr>
        <w:pStyle w:val="ListParagraph"/>
        <w:numPr>
          <w:ilvl w:val="0"/>
          <w:numId w:val="11"/>
        </w:numPr>
        <w:ind w:left="720" w:right="-810" w:hanging="810"/>
        <w:rPr>
          <w:rFonts w:cstheme="minorHAnsi"/>
          <w:b/>
          <w:sz w:val="22"/>
          <w:szCs w:val="22"/>
        </w:rPr>
      </w:pPr>
      <w:r w:rsidRPr="00050490">
        <w:rPr>
          <w:rFonts w:cstheme="minorHAnsi"/>
          <w:b/>
          <w:sz w:val="22"/>
          <w:szCs w:val="22"/>
        </w:rPr>
        <w:t xml:space="preserve">NEXT MEETING: </w:t>
      </w:r>
      <w:r w:rsidR="0077589A" w:rsidRPr="00050490">
        <w:rPr>
          <w:rFonts w:cstheme="minorHAnsi"/>
          <w:b/>
          <w:sz w:val="22"/>
          <w:szCs w:val="22"/>
        </w:rPr>
        <w:t>TBD Fall</w:t>
      </w:r>
      <w:r w:rsidR="00F54009" w:rsidRPr="00050490">
        <w:rPr>
          <w:rFonts w:cstheme="minorHAnsi"/>
          <w:b/>
          <w:sz w:val="22"/>
          <w:szCs w:val="22"/>
        </w:rPr>
        <w:t xml:space="preserve"> </w:t>
      </w:r>
      <w:r w:rsidR="00243231" w:rsidRPr="00050490">
        <w:rPr>
          <w:rFonts w:cstheme="minorHAnsi"/>
          <w:b/>
          <w:sz w:val="22"/>
          <w:szCs w:val="22"/>
        </w:rPr>
        <w:t>2022,</w:t>
      </w:r>
      <w:r w:rsidR="00F54009" w:rsidRPr="00050490">
        <w:rPr>
          <w:rFonts w:cstheme="minorHAnsi"/>
          <w:b/>
          <w:sz w:val="22"/>
          <w:szCs w:val="22"/>
        </w:rPr>
        <w:t xml:space="preserve"> in the Cougar Room.</w:t>
      </w:r>
    </w:p>
    <w:p w14:paraId="005BEF7E" w14:textId="61FF60E8" w:rsidR="00E916DC" w:rsidRPr="00050490" w:rsidRDefault="00E916DC" w:rsidP="00E916DC">
      <w:pPr>
        <w:pStyle w:val="ListParagraph"/>
        <w:ind w:left="1080" w:right="-810"/>
        <w:rPr>
          <w:rFonts w:cstheme="minorHAnsi"/>
          <w:b/>
          <w:sz w:val="22"/>
          <w:szCs w:val="22"/>
        </w:rPr>
      </w:pPr>
    </w:p>
    <w:p w14:paraId="1D357D9A" w14:textId="1B01C00D" w:rsidR="00E916DC" w:rsidRPr="00C62E06" w:rsidRDefault="00C62E06" w:rsidP="00E916DC">
      <w:pPr>
        <w:ind w:right="-810"/>
        <w:rPr>
          <w:rFonts w:asciiTheme="minorHAnsi" w:hAnsiTheme="minorHAnsi" w:cstheme="minorHAnsi"/>
          <w:bCs/>
          <w:i/>
          <w:iCs/>
          <w:sz w:val="22"/>
          <w:szCs w:val="22"/>
        </w:rPr>
      </w:pPr>
      <w:r w:rsidRPr="00C62E06">
        <w:rPr>
          <w:rFonts w:asciiTheme="minorHAnsi" w:hAnsiTheme="minorHAnsi" w:cstheme="minorHAnsi"/>
          <w:bCs/>
          <w:i/>
          <w:iCs/>
          <w:sz w:val="22"/>
          <w:szCs w:val="22"/>
        </w:rPr>
        <w:t>2023 Fall In-service</w:t>
      </w:r>
    </w:p>
    <w:p w14:paraId="72D84530" w14:textId="77777777" w:rsidR="00F54009" w:rsidRPr="00050490" w:rsidRDefault="00F54009" w:rsidP="00F54009">
      <w:pPr>
        <w:ind w:left="-90" w:right="-810"/>
        <w:rPr>
          <w:rFonts w:asciiTheme="minorHAnsi" w:hAnsiTheme="minorHAnsi" w:cstheme="minorHAnsi"/>
          <w:b/>
          <w:sz w:val="22"/>
          <w:szCs w:val="22"/>
        </w:rPr>
      </w:pPr>
    </w:p>
    <w:p w14:paraId="4B7C49EF" w14:textId="7E1D9B3E" w:rsidR="009642CD" w:rsidRPr="00050490" w:rsidRDefault="00403B8E" w:rsidP="00403B8E">
      <w:pPr>
        <w:pStyle w:val="ListParagraph"/>
        <w:tabs>
          <w:tab w:val="left" w:pos="540"/>
          <w:tab w:val="left" w:pos="1440"/>
          <w:tab w:val="left" w:pos="1800"/>
          <w:tab w:val="left" w:pos="2520"/>
          <w:tab w:val="left" w:pos="3240"/>
        </w:tabs>
        <w:ind w:left="-1170"/>
        <w:rPr>
          <w:rFonts w:cstheme="minorHAnsi"/>
          <w:b/>
          <w:sz w:val="22"/>
          <w:szCs w:val="22"/>
        </w:rPr>
      </w:pPr>
      <w:r w:rsidRPr="00050490">
        <w:rPr>
          <w:rFonts w:cstheme="minorHAnsi"/>
          <w:b/>
          <w:sz w:val="22"/>
          <w:szCs w:val="22"/>
        </w:rPr>
        <w:t>*</w:t>
      </w:r>
      <w:r w:rsidR="00AC2C38" w:rsidRPr="00050490">
        <w:rPr>
          <w:rFonts w:cstheme="minorHAnsi"/>
          <w:b/>
          <w:sz w:val="22"/>
          <w:szCs w:val="22"/>
        </w:rPr>
        <w:t>Program Status, please see the table below:</w:t>
      </w:r>
    </w:p>
    <w:tbl>
      <w:tblPr>
        <w:tblStyle w:val="LightShading"/>
        <w:tblpPr w:leftFromText="180" w:rightFromText="180" w:vertAnchor="text" w:horzAnchor="margin" w:tblpXSpec="center" w:tblpY="241"/>
        <w:tblW w:w="11703" w:type="dxa"/>
        <w:tblLayout w:type="fixed"/>
        <w:tblLook w:val="04A0" w:firstRow="1" w:lastRow="0" w:firstColumn="1" w:lastColumn="0" w:noHBand="0" w:noVBand="1"/>
      </w:tblPr>
      <w:tblGrid>
        <w:gridCol w:w="3798"/>
        <w:gridCol w:w="1440"/>
        <w:gridCol w:w="1440"/>
        <w:gridCol w:w="1350"/>
        <w:gridCol w:w="1260"/>
        <w:gridCol w:w="2415"/>
      </w:tblGrid>
      <w:tr w:rsidR="00AC2C38" w:rsidRPr="00050490" w14:paraId="120BAE3A" w14:textId="77777777" w:rsidTr="00254BD3">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798" w:type="dxa"/>
            <w:tcBorders>
              <w:left w:val="single" w:sz="4" w:space="0" w:color="auto"/>
              <w:right w:val="single" w:sz="4" w:space="0" w:color="auto"/>
            </w:tcBorders>
            <w:noWrap/>
            <w:hideMark/>
          </w:tcPr>
          <w:p w14:paraId="7A2D2D7D" w14:textId="77777777" w:rsidR="00AC2C38" w:rsidRPr="00050490" w:rsidRDefault="00AC2C38" w:rsidP="00254BD3">
            <w:pPr>
              <w:jc w:val="center"/>
              <w:rPr>
                <w:rFonts w:asciiTheme="minorHAnsi" w:hAnsiTheme="minorHAnsi" w:cstheme="minorHAnsi"/>
                <w:b w:val="0"/>
                <w:bCs w:val="0"/>
                <w:color w:val="000000"/>
                <w:sz w:val="22"/>
                <w:szCs w:val="22"/>
              </w:rPr>
            </w:pPr>
            <w:r w:rsidRPr="00050490">
              <w:rPr>
                <w:rFonts w:asciiTheme="minorHAnsi" w:hAnsiTheme="minorHAnsi" w:cstheme="minorHAnsi"/>
                <w:color w:val="000000"/>
                <w:sz w:val="22"/>
                <w:szCs w:val="22"/>
              </w:rPr>
              <w:t>Program</w:t>
            </w:r>
          </w:p>
        </w:tc>
        <w:tc>
          <w:tcPr>
            <w:tcW w:w="1440" w:type="dxa"/>
            <w:tcBorders>
              <w:left w:val="single" w:sz="4" w:space="0" w:color="auto"/>
              <w:right w:val="single" w:sz="4" w:space="0" w:color="auto"/>
            </w:tcBorders>
            <w:noWrap/>
            <w:hideMark/>
          </w:tcPr>
          <w:p w14:paraId="3237022E" w14:textId="77777777" w:rsidR="00AC2C38" w:rsidRPr="00050490" w:rsidRDefault="00AC2C38" w:rsidP="00254BD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 w:val="22"/>
                <w:szCs w:val="22"/>
              </w:rPr>
            </w:pPr>
            <w:r w:rsidRPr="00050490">
              <w:rPr>
                <w:rFonts w:asciiTheme="minorHAnsi" w:hAnsiTheme="minorHAnsi" w:cstheme="minorHAnsi"/>
                <w:color w:val="000000"/>
                <w:sz w:val="22"/>
                <w:szCs w:val="22"/>
              </w:rPr>
              <w:t>Tech Review Approved</w:t>
            </w:r>
          </w:p>
        </w:tc>
        <w:tc>
          <w:tcPr>
            <w:tcW w:w="1440" w:type="dxa"/>
            <w:tcBorders>
              <w:left w:val="single" w:sz="4" w:space="0" w:color="auto"/>
              <w:right w:val="single" w:sz="4" w:space="0" w:color="auto"/>
            </w:tcBorders>
            <w:noWrap/>
            <w:hideMark/>
          </w:tcPr>
          <w:p w14:paraId="035B7C9A" w14:textId="77777777" w:rsidR="00AC2C38" w:rsidRPr="00050490" w:rsidRDefault="00AC2C38" w:rsidP="00254BD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050490">
              <w:rPr>
                <w:rFonts w:asciiTheme="minorHAnsi" w:hAnsiTheme="minorHAnsi" w:cstheme="minorHAnsi"/>
                <w:color w:val="000000"/>
                <w:sz w:val="22"/>
                <w:szCs w:val="22"/>
              </w:rPr>
              <w:t>C &amp; GE</w:t>
            </w:r>
          </w:p>
          <w:p w14:paraId="67C7C3E9" w14:textId="77777777" w:rsidR="00AC2C38" w:rsidRPr="00050490" w:rsidRDefault="00AC2C38" w:rsidP="00254BD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 w:val="22"/>
                <w:szCs w:val="22"/>
              </w:rPr>
            </w:pPr>
            <w:r w:rsidRPr="00050490">
              <w:rPr>
                <w:rFonts w:asciiTheme="minorHAnsi" w:hAnsiTheme="minorHAnsi" w:cstheme="minorHAnsi"/>
                <w:color w:val="000000"/>
                <w:sz w:val="22"/>
                <w:szCs w:val="22"/>
              </w:rPr>
              <w:t>Approved</w:t>
            </w:r>
          </w:p>
        </w:tc>
        <w:tc>
          <w:tcPr>
            <w:tcW w:w="1350" w:type="dxa"/>
            <w:tcBorders>
              <w:left w:val="single" w:sz="4" w:space="0" w:color="auto"/>
              <w:right w:val="single" w:sz="4" w:space="0" w:color="auto"/>
            </w:tcBorders>
            <w:noWrap/>
            <w:hideMark/>
          </w:tcPr>
          <w:p w14:paraId="75B3A2AC" w14:textId="77777777" w:rsidR="00AC2C38" w:rsidRPr="00050490" w:rsidRDefault="00AC2C38" w:rsidP="00254BD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050490">
              <w:rPr>
                <w:rFonts w:asciiTheme="minorHAnsi" w:hAnsiTheme="minorHAnsi" w:cstheme="minorHAnsi"/>
                <w:color w:val="000000"/>
                <w:sz w:val="22"/>
                <w:szCs w:val="22"/>
              </w:rPr>
              <w:t xml:space="preserve">Board </w:t>
            </w:r>
          </w:p>
          <w:p w14:paraId="0774A94F" w14:textId="77777777" w:rsidR="00AC2C38" w:rsidRPr="00050490" w:rsidRDefault="00AC2C38" w:rsidP="00254BD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 w:val="22"/>
                <w:szCs w:val="22"/>
              </w:rPr>
            </w:pPr>
            <w:r w:rsidRPr="00050490">
              <w:rPr>
                <w:rFonts w:asciiTheme="minorHAnsi" w:hAnsiTheme="minorHAnsi" w:cstheme="minorHAnsi"/>
                <w:color w:val="000000"/>
                <w:sz w:val="22"/>
                <w:szCs w:val="22"/>
              </w:rPr>
              <w:t>Approved</w:t>
            </w:r>
          </w:p>
        </w:tc>
        <w:tc>
          <w:tcPr>
            <w:tcW w:w="1260" w:type="dxa"/>
            <w:tcBorders>
              <w:left w:val="single" w:sz="4" w:space="0" w:color="auto"/>
              <w:right w:val="single" w:sz="4" w:space="0" w:color="auto"/>
            </w:tcBorders>
            <w:noWrap/>
            <w:hideMark/>
          </w:tcPr>
          <w:p w14:paraId="218FE2E4" w14:textId="77777777" w:rsidR="00AC2C38" w:rsidRPr="00050490" w:rsidRDefault="00AC2C38" w:rsidP="00254BD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050490">
              <w:rPr>
                <w:rFonts w:asciiTheme="minorHAnsi" w:hAnsiTheme="minorHAnsi" w:cstheme="minorHAnsi"/>
                <w:color w:val="000000"/>
                <w:sz w:val="22"/>
                <w:szCs w:val="22"/>
              </w:rPr>
              <w:t>State</w:t>
            </w:r>
          </w:p>
          <w:p w14:paraId="27FFF83B" w14:textId="77777777" w:rsidR="00AC2C38" w:rsidRPr="00050490" w:rsidRDefault="00AC2C38" w:rsidP="00254BD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 w:val="22"/>
                <w:szCs w:val="22"/>
              </w:rPr>
            </w:pPr>
            <w:r w:rsidRPr="00050490">
              <w:rPr>
                <w:rFonts w:asciiTheme="minorHAnsi" w:hAnsiTheme="minorHAnsi" w:cstheme="minorHAnsi"/>
                <w:color w:val="000000"/>
                <w:sz w:val="22"/>
                <w:szCs w:val="22"/>
              </w:rPr>
              <w:t>Approved</w:t>
            </w:r>
          </w:p>
        </w:tc>
        <w:tc>
          <w:tcPr>
            <w:tcW w:w="2415" w:type="dxa"/>
            <w:tcBorders>
              <w:left w:val="single" w:sz="4" w:space="0" w:color="auto"/>
              <w:right w:val="single" w:sz="4" w:space="0" w:color="auto"/>
            </w:tcBorders>
            <w:noWrap/>
            <w:hideMark/>
          </w:tcPr>
          <w:p w14:paraId="21E2BA24" w14:textId="789EC3A6" w:rsidR="00AC2C38" w:rsidRPr="00050490" w:rsidRDefault="00DA70DE" w:rsidP="00254BD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 w:val="22"/>
                <w:szCs w:val="22"/>
              </w:rPr>
            </w:pPr>
            <w:r w:rsidRPr="00050490">
              <w:rPr>
                <w:rFonts w:asciiTheme="minorHAnsi" w:hAnsiTheme="minorHAnsi" w:cstheme="minorHAnsi"/>
                <w:color w:val="000000"/>
                <w:sz w:val="22"/>
                <w:szCs w:val="22"/>
              </w:rPr>
              <w:t>Notes</w:t>
            </w:r>
          </w:p>
        </w:tc>
      </w:tr>
      <w:tr w:rsidR="00283F9D" w:rsidRPr="00050490" w14:paraId="10310622" w14:textId="77777777" w:rsidTr="00254B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single" w:sz="4" w:space="0" w:color="auto"/>
            </w:tcBorders>
            <w:noWrap/>
          </w:tcPr>
          <w:p w14:paraId="266C014E" w14:textId="1C3AC198" w:rsidR="00283F9D" w:rsidRPr="00050490" w:rsidRDefault="00DA70DE" w:rsidP="00283F9D">
            <w:pPr>
              <w:rPr>
                <w:rFonts w:asciiTheme="minorHAnsi" w:hAnsiTheme="minorHAnsi" w:cstheme="minorHAnsi"/>
                <w:color w:val="000000"/>
                <w:sz w:val="22"/>
                <w:szCs w:val="22"/>
              </w:rPr>
            </w:pPr>
            <w:r w:rsidRPr="00050490">
              <w:rPr>
                <w:rFonts w:asciiTheme="minorHAnsi" w:hAnsiTheme="minorHAnsi" w:cstheme="minorHAnsi"/>
                <w:color w:val="000000"/>
                <w:sz w:val="22"/>
                <w:szCs w:val="22"/>
              </w:rPr>
              <w:t>*</w:t>
            </w:r>
            <w:r w:rsidR="00283F9D" w:rsidRPr="00050490">
              <w:rPr>
                <w:rFonts w:asciiTheme="minorHAnsi" w:hAnsiTheme="minorHAnsi" w:cstheme="minorHAnsi"/>
                <w:color w:val="000000"/>
                <w:sz w:val="22"/>
                <w:szCs w:val="22"/>
              </w:rPr>
              <w:t>Law, Public Policy, and Society</w:t>
            </w:r>
            <w:r w:rsidR="00196F6B" w:rsidRPr="00050490">
              <w:rPr>
                <w:rFonts w:asciiTheme="minorHAnsi" w:hAnsiTheme="minorHAnsi" w:cstheme="minorHAnsi"/>
                <w:color w:val="000000"/>
                <w:sz w:val="22"/>
                <w:szCs w:val="22"/>
              </w:rPr>
              <w:t xml:space="preserve"> ADT</w:t>
            </w:r>
          </w:p>
        </w:tc>
        <w:tc>
          <w:tcPr>
            <w:tcW w:w="1440" w:type="dxa"/>
            <w:tcBorders>
              <w:top w:val="single" w:sz="4" w:space="0" w:color="auto"/>
              <w:left w:val="single" w:sz="4" w:space="0" w:color="auto"/>
              <w:bottom w:val="single" w:sz="4" w:space="0" w:color="auto"/>
              <w:right w:val="single" w:sz="4" w:space="0" w:color="auto"/>
            </w:tcBorders>
            <w:noWrap/>
          </w:tcPr>
          <w:p w14:paraId="187AD9FE" w14:textId="1CDA2853" w:rsidR="00283F9D" w:rsidRPr="00050490" w:rsidRDefault="00283F9D" w:rsidP="00283F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050490">
              <w:rPr>
                <w:rFonts w:asciiTheme="minorHAnsi" w:hAnsiTheme="minorHAnsi" w:cstheme="minorHAnsi"/>
                <w:color w:val="000000"/>
                <w:sz w:val="22"/>
                <w:szCs w:val="22"/>
              </w:rPr>
              <w:t>Spring 2021</w:t>
            </w:r>
          </w:p>
        </w:tc>
        <w:tc>
          <w:tcPr>
            <w:tcW w:w="1440" w:type="dxa"/>
            <w:tcBorders>
              <w:top w:val="single" w:sz="4" w:space="0" w:color="auto"/>
              <w:left w:val="single" w:sz="4" w:space="0" w:color="auto"/>
              <w:bottom w:val="single" w:sz="4" w:space="0" w:color="auto"/>
              <w:right w:val="single" w:sz="4" w:space="0" w:color="auto"/>
            </w:tcBorders>
            <w:noWrap/>
          </w:tcPr>
          <w:p w14:paraId="3C0991C8" w14:textId="32959EBA" w:rsidR="00283F9D" w:rsidRPr="00050490" w:rsidRDefault="00283F9D" w:rsidP="00283F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050490">
              <w:rPr>
                <w:rFonts w:asciiTheme="minorHAnsi" w:hAnsiTheme="minorHAnsi" w:cstheme="minorHAnsi"/>
                <w:color w:val="000000"/>
                <w:sz w:val="22"/>
                <w:szCs w:val="22"/>
              </w:rPr>
              <w:t>Spring 2021</w:t>
            </w:r>
          </w:p>
        </w:tc>
        <w:tc>
          <w:tcPr>
            <w:tcW w:w="1350" w:type="dxa"/>
            <w:tcBorders>
              <w:top w:val="single" w:sz="4" w:space="0" w:color="auto"/>
              <w:left w:val="single" w:sz="4" w:space="0" w:color="auto"/>
              <w:bottom w:val="single" w:sz="4" w:space="0" w:color="auto"/>
              <w:right w:val="single" w:sz="4" w:space="0" w:color="auto"/>
            </w:tcBorders>
            <w:noWrap/>
          </w:tcPr>
          <w:p w14:paraId="562A7B73" w14:textId="6F61BB48" w:rsidR="00283F9D" w:rsidRPr="00050490" w:rsidRDefault="00283F9D" w:rsidP="00283F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050490">
              <w:rPr>
                <w:rFonts w:asciiTheme="minorHAnsi" w:hAnsiTheme="minorHAnsi" w:cstheme="minorHAnsi"/>
                <w:color w:val="000000"/>
                <w:sz w:val="22"/>
                <w:szCs w:val="22"/>
              </w:rPr>
              <w:t>Spring 2021</w:t>
            </w:r>
          </w:p>
        </w:tc>
        <w:tc>
          <w:tcPr>
            <w:tcW w:w="1260" w:type="dxa"/>
            <w:tcBorders>
              <w:top w:val="single" w:sz="4" w:space="0" w:color="auto"/>
              <w:left w:val="single" w:sz="4" w:space="0" w:color="auto"/>
              <w:bottom w:val="single" w:sz="4" w:space="0" w:color="auto"/>
              <w:right w:val="single" w:sz="4" w:space="0" w:color="auto"/>
            </w:tcBorders>
            <w:noWrap/>
          </w:tcPr>
          <w:p w14:paraId="36CEC3CB" w14:textId="360DDA48" w:rsidR="00283F9D" w:rsidRPr="00050490" w:rsidRDefault="00283F9D" w:rsidP="00283F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050490">
              <w:rPr>
                <w:rFonts w:asciiTheme="minorHAnsi" w:hAnsiTheme="minorHAnsi" w:cstheme="minorHAnsi"/>
                <w:color w:val="000000"/>
                <w:sz w:val="22"/>
                <w:szCs w:val="22"/>
              </w:rPr>
              <w:t>N/A</w:t>
            </w:r>
          </w:p>
        </w:tc>
        <w:tc>
          <w:tcPr>
            <w:tcW w:w="2415" w:type="dxa"/>
            <w:tcBorders>
              <w:top w:val="single" w:sz="4" w:space="0" w:color="auto"/>
              <w:left w:val="single" w:sz="4" w:space="0" w:color="auto"/>
              <w:bottom w:val="single" w:sz="4" w:space="0" w:color="auto"/>
              <w:right w:val="single" w:sz="4" w:space="0" w:color="auto"/>
            </w:tcBorders>
            <w:noWrap/>
          </w:tcPr>
          <w:p w14:paraId="353A147E" w14:textId="586956FF" w:rsidR="00283F9D" w:rsidRPr="00050490" w:rsidRDefault="00EC783E" w:rsidP="00283F9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050490">
              <w:rPr>
                <w:rFonts w:asciiTheme="minorHAnsi" w:hAnsiTheme="minorHAnsi" w:cstheme="minorHAnsi"/>
                <w:color w:val="000000"/>
                <w:sz w:val="22"/>
                <w:szCs w:val="22"/>
              </w:rPr>
              <w:t>Under Review @ C/O</w:t>
            </w:r>
          </w:p>
        </w:tc>
      </w:tr>
    </w:tbl>
    <w:p w14:paraId="014DE318" w14:textId="73E7DB87" w:rsidR="00663EA2" w:rsidRPr="00050490" w:rsidRDefault="008B3D31" w:rsidP="0041024D">
      <w:pPr>
        <w:ind w:hanging="1170"/>
        <w:rPr>
          <w:rFonts w:asciiTheme="minorHAnsi" w:hAnsiTheme="minorHAnsi" w:cstheme="minorHAnsi"/>
          <w:b/>
          <w:bCs/>
          <w:color w:val="000000"/>
          <w:sz w:val="22"/>
          <w:szCs w:val="22"/>
        </w:rPr>
      </w:pPr>
      <w:r w:rsidRPr="00050490">
        <w:rPr>
          <w:rFonts w:asciiTheme="minorHAnsi" w:hAnsiTheme="minorHAnsi" w:cstheme="minorHAnsi"/>
          <w:b/>
          <w:bCs/>
          <w:color w:val="000000"/>
          <w:sz w:val="22"/>
          <w:szCs w:val="22"/>
        </w:rPr>
        <w:t>* New Program</w:t>
      </w:r>
    </w:p>
    <w:sectPr w:rsidR="00663EA2" w:rsidRPr="00050490" w:rsidSect="00795B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0D408" w14:textId="77777777" w:rsidR="004B6B21" w:rsidRDefault="004B6B21" w:rsidP="006D5871">
      <w:r>
        <w:separator/>
      </w:r>
    </w:p>
  </w:endnote>
  <w:endnote w:type="continuationSeparator" w:id="0">
    <w:p w14:paraId="56CB6DB7" w14:textId="77777777" w:rsidR="004B6B21" w:rsidRDefault="004B6B21" w:rsidP="006D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58BF" w14:textId="77777777" w:rsidR="00C62E06" w:rsidRDefault="00C62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47D20" w14:textId="3B964B24" w:rsidR="00254BD3" w:rsidRPr="00FF7403" w:rsidRDefault="00254BD3" w:rsidP="006C4BDA">
    <w:pPr>
      <w:rPr>
        <w:rFonts w:asciiTheme="minorHAnsi" w:hAnsiTheme="minorHAnsi"/>
        <w:b/>
        <w:sz w:val="22"/>
        <w:szCs w:val="22"/>
      </w:rPr>
    </w:pPr>
    <w:proofErr w:type="spellStart"/>
    <w:proofErr w:type="gramStart"/>
    <w:r w:rsidRPr="00FF7403">
      <w:rPr>
        <w:rFonts w:asciiTheme="minorHAnsi" w:hAnsiTheme="minorHAnsi"/>
        <w:sz w:val="22"/>
        <w:szCs w:val="22"/>
      </w:rPr>
      <w:t>VJ</w:t>
    </w:r>
    <w:r>
      <w:rPr>
        <w:rFonts w:asciiTheme="minorHAnsi" w:hAnsiTheme="minorHAnsi"/>
        <w:sz w:val="22"/>
        <w:szCs w:val="22"/>
      </w:rPr>
      <w:t>:LM</w:t>
    </w:r>
    <w:proofErr w:type="gramEnd"/>
    <w:r>
      <w:rPr>
        <w:rFonts w:asciiTheme="minorHAnsi" w:hAnsiTheme="minorHAnsi"/>
        <w:sz w:val="22"/>
        <w:szCs w:val="22"/>
      </w:rPr>
      <w:t>:nl</w:t>
    </w:r>
    <w:proofErr w:type="spellEnd"/>
  </w:p>
  <w:p w14:paraId="5A010805" w14:textId="77777777" w:rsidR="00254BD3" w:rsidRDefault="00254BD3" w:rsidP="00477450">
    <w:pPr>
      <w:pStyle w:val="Footer"/>
      <w:jc w:val="center"/>
    </w:pPr>
    <w:r>
      <w:t xml:space="preserve">Page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3</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84FE" w14:textId="3A1FCC79" w:rsidR="00254BD3" w:rsidRDefault="00254BD3" w:rsidP="00477450">
    <w:pPr>
      <w:pStyle w:val="Footer"/>
      <w:jc w:val="cen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D0EAE" w14:textId="77777777" w:rsidR="004B6B21" w:rsidRDefault="004B6B21" w:rsidP="006D5871">
      <w:r>
        <w:separator/>
      </w:r>
    </w:p>
  </w:footnote>
  <w:footnote w:type="continuationSeparator" w:id="0">
    <w:p w14:paraId="703597EB" w14:textId="77777777" w:rsidR="004B6B21" w:rsidRDefault="004B6B21" w:rsidP="006D5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1C4A" w14:textId="29673D8F" w:rsidR="00C62E06" w:rsidRDefault="00C62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21A8" w14:textId="78B170DC" w:rsidR="00254BD3" w:rsidRPr="009F1505" w:rsidRDefault="00254BD3" w:rsidP="0024292E">
    <w:pPr>
      <w:pStyle w:val="Header"/>
      <w:rPr>
        <w:rFonts w:ascii="Calibri" w:hAnsi="Calibri" w:cs="Calibri"/>
        <w:i/>
      </w:rPr>
    </w:pPr>
    <w:r w:rsidRPr="009F1505">
      <w:rPr>
        <w:rFonts w:ascii="Calibri" w:hAnsi="Calibri" w:cs="Calibri"/>
        <w:i/>
      </w:rPr>
      <w:t xml:space="preserve">Curriculum and General Education Committee </w:t>
    </w:r>
    <w:r w:rsidR="00E17F80">
      <w:rPr>
        <w:rFonts w:ascii="Calibri" w:hAnsi="Calibri" w:cs="Calibri"/>
        <w:i/>
      </w:rPr>
      <w:t>Minutes</w:t>
    </w:r>
    <w:r w:rsidR="00A253A2" w:rsidRPr="009F1505">
      <w:rPr>
        <w:rFonts w:ascii="Calibri" w:hAnsi="Calibri" w:cs="Calibri"/>
        <w:i/>
      </w:rPr>
      <w:t xml:space="preserve"> </w:t>
    </w:r>
    <w:r w:rsidR="00697107">
      <w:rPr>
        <w:rFonts w:ascii="Calibri" w:hAnsi="Calibri" w:cs="Calibri"/>
        <w:i/>
      </w:rPr>
      <w:t>Ma</w:t>
    </w:r>
    <w:r w:rsidR="00D279A4">
      <w:rPr>
        <w:rFonts w:ascii="Calibri" w:hAnsi="Calibri" w:cs="Calibri"/>
        <w:i/>
      </w:rPr>
      <w:t xml:space="preserve">y </w:t>
    </w:r>
    <w:r w:rsidR="00341CDD">
      <w:rPr>
        <w:rFonts w:ascii="Calibri" w:hAnsi="Calibri" w:cs="Calibri"/>
        <w:i/>
      </w:rPr>
      <w:t>19</w:t>
    </w:r>
    <w:r w:rsidR="00697107">
      <w:rPr>
        <w:rFonts w:ascii="Calibri" w:hAnsi="Calibri" w:cs="Calibri"/>
        <w:i/>
      </w:rPr>
      <w:t>,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30B6" w14:textId="2D54CDC8" w:rsidR="00254BD3" w:rsidRDefault="00254BD3" w:rsidP="004E6F83">
    <w:pPr>
      <w:pStyle w:val="Header"/>
      <w:jc w:val="center"/>
    </w:pPr>
    <w:r>
      <w:rPr>
        <w:noProof/>
      </w:rPr>
      <w:drawing>
        <wp:inline distT="0" distB="0" distL="0" distR="0" wp14:anchorId="2959E48A" wp14:editId="78A13CB9">
          <wp:extent cx="1766807" cy="530912"/>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ftMountainLogo_Large - scale down to height .6 for documen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807" cy="5309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54D2"/>
    <w:multiLevelType w:val="hybridMultilevel"/>
    <w:tmpl w:val="8446D0BC"/>
    <w:lvl w:ilvl="0" w:tplc="86922440">
      <w:start w:val="5"/>
      <w:numFmt w:val="upperRoman"/>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B1B64"/>
    <w:multiLevelType w:val="hybridMultilevel"/>
    <w:tmpl w:val="5EB24F78"/>
    <w:lvl w:ilvl="0" w:tplc="3E70CE8A">
      <w:start w:val="1"/>
      <w:numFmt w:val="upperLetter"/>
      <w:lvlText w:val="%1."/>
      <w:lvlJc w:val="left"/>
      <w:pPr>
        <w:ind w:left="1800" w:hanging="360"/>
      </w:pPr>
      <w:rPr>
        <w:rFonts w:ascii="Calibri" w:eastAsia="Calibri" w:hAnsi="Calibri" w:cs="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CF6B74"/>
    <w:multiLevelType w:val="hybridMultilevel"/>
    <w:tmpl w:val="AE3E22BE"/>
    <w:lvl w:ilvl="0" w:tplc="5E3CA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A3DB6"/>
    <w:multiLevelType w:val="hybridMultilevel"/>
    <w:tmpl w:val="44469B9A"/>
    <w:lvl w:ilvl="0" w:tplc="3B8605E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56B288B"/>
    <w:multiLevelType w:val="hybridMultilevel"/>
    <w:tmpl w:val="EE26E352"/>
    <w:lvl w:ilvl="0" w:tplc="3236CF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DA5B8A"/>
    <w:multiLevelType w:val="multilevel"/>
    <w:tmpl w:val="84B47818"/>
    <w:lvl w:ilvl="0">
      <w:start w:val="5"/>
      <w:numFmt w:val="upperRoman"/>
      <w:lvlText w:val="%1."/>
      <w:lvlJc w:val="left"/>
      <w:pPr>
        <w:ind w:left="1080" w:hanging="720"/>
      </w:pPr>
      <w:rPr>
        <w:rFonts w:hint="default"/>
        <w:b/>
        <w:bCs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CE45436"/>
    <w:multiLevelType w:val="hybridMultilevel"/>
    <w:tmpl w:val="F4D07892"/>
    <w:lvl w:ilvl="0" w:tplc="2936779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EE3787B"/>
    <w:multiLevelType w:val="hybridMultilevel"/>
    <w:tmpl w:val="B6707E3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F93066"/>
    <w:multiLevelType w:val="hybridMultilevel"/>
    <w:tmpl w:val="F222B5FA"/>
    <w:lvl w:ilvl="0" w:tplc="C1E62D0C">
      <w:start w:val="1"/>
      <w:numFmt w:val="upperLetter"/>
      <w:lvlText w:val="%1."/>
      <w:lvlJc w:val="left"/>
      <w:pPr>
        <w:ind w:left="4320" w:hanging="360"/>
      </w:pPr>
      <w:rPr>
        <w:rFonts w:hint="default"/>
        <w:b/>
        <w:bCs/>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9" w15:restartNumberingAfterBreak="0">
    <w:nsid w:val="3CDE5F3C"/>
    <w:multiLevelType w:val="hybridMultilevel"/>
    <w:tmpl w:val="8CEA6670"/>
    <w:lvl w:ilvl="0" w:tplc="A7501D7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E6B5CE8"/>
    <w:multiLevelType w:val="hybridMultilevel"/>
    <w:tmpl w:val="1F242A5A"/>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409C5D3B"/>
    <w:multiLevelType w:val="hybridMultilevel"/>
    <w:tmpl w:val="8AF8D2C2"/>
    <w:lvl w:ilvl="0" w:tplc="9856932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E30450"/>
    <w:multiLevelType w:val="hybridMultilevel"/>
    <w:tmpl w:val="BFA2634C"/>
    <w:lvl w:ilvl="0" w:tplc="BDB2F882">
      <w:start w:val="1"/>
      <w:numFmt w:val="upperLetter"/>
      <w:lvlText w:val="%1."/>
      <w:lvlJc w:val="left"/>
      <w:pPr>
        <w:ind w:left="1530" w:hanging="360"/>
      </w:pPr>
      <w:rPr>
        <w:rFonts w:hint="default"/>
        <w:b w:val="0"/>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501F0560"/>
    <w:multiLevelType w:val="multilevel"/>
    <w:tmpl w:val="4402730E"/>
    <w:lvl w:ilvl="0">
      <w:start w:val="1"/>
      <w:numFmt w:val="upperRoman"/>
      <w:lvlText w:val="%1."/>
      <w:lvlJc w:val="left"/>
      <w:pPr>
        <w:ind w:left="1080" w:hanging="720"/>
      </w:pPr>
      <w:rPr>
        <w:rFonts w:hint="default"/>
        <w:b/>
        <w:bCs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39121FA"/>
    <w:multiLevelType w:val="multilevel"/>
    <w:tmpl w:val="84B47818"/>
    <w:lvl w:ilvl="0">
      <w:start w:val="5"/>
      <w:numFmt w:val="upperRoman"/>
      <w:lvlText w:val="%1."/>
      <w:lvlJc w:val="left"/>
      <w:pPr>
        <w:ind w:left="1080" w:hanging="720"/>
      </w:pPr>
      <w:rPr>
        <w:rFonts w:hint="default"/>
        <w:b/>
        <w:bCs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3DC56BC"/>
    <w:multiLevelType w:val="hybridMultilevel"/>
    <w:tmpl w:val="781065B4"/>
    <w:lvl w:ilvl="0" w:tplc="33908860">
      <w:start w:val="6"/>
      <w:numFmt w:val="upperRoman"/>
      <w:lvlText w:val="%1."/>
      <w:lvlJc w:val="left"/>
      <w:pPr>
        <w:ind w:left="16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771131"/>
    <w:multiLevelType w:val="hybridMultilevel"/>
    <w:tmpl w:val="4BB6E93A"/>
    <w:lvl w:ilvl="0" w:tplc="E89AFFC6">
      <w:start w:val="1"/>
      <w:numFmt w:val="upperRoman"/>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E910CD"/>
    <w:multiLevelType w:val="hybridMultilevel"/>
    <w:tmpl w:val="1F242A5A"/>
    <w:lvl w:ilvl="0" w:tplc="FBFC93A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A157B02"/>
    <w:multiLevelType w:val="hybridMultilevel"/>
    <w:tmpl w:val="5EB24F78"/>
    <w:lvl w:ilvl="0" w:tplc="FFFFFFFF">
      <w:start w:val="1"/>
      <w:numFmt w:val="upperLetter"/>
      <w:lvlText w:val="%1."/>
      <w:lvlJc w:val="left"/>
      <w:pPr>
        <w:ind w:left="1800" w:hanging="360"/>
      </w:pPr>
      <w:rPr>
        <w:rFonts w:ascii="Calibri" w:eastAsia="Calibri" w:hAnsi="Calibri" w:cs="Calibr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707E5186"/>
    <w:multiLevelType w:val="hybridMultilevel"/>
    <w:tmpl w:val="77EAD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E42AA5"/>
    <w:multiLevelType w:val="multilevel"/>
    <w:tmpl w:val="FCD403E6"/>
    <w:lvl w:ilvl="0">
      <w:start w:val="3"/>
      <w:numFmt w:val="upperRoman"/>
      <w:lvlText w:val="%1."/>
      <w:lvlJc w:val="left"/>
      <w:pPr>
        <w:ind w:left="1080" w:hanging="720"/>
      </w:pPr>
      <w:rPr>
        <w:rFonts w:hint="default"/>
        <w:b/>
        <w:bCs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CAC1B78"/>
    <w:multiLevelType w:val="multilevel"/>
    <w:tmpl w:val="4402730E"/>
    <w:lvl w:ilvl="0">
      <w:start w:val="1"/>
      <w:numFmt w:val="upperRoman"/>
      <w:lvlText w:val="%1."/>
      <w:lvlJc w:val="left"/>
      <w:pPr>
        <w:ind w:left="1080" w:hanging="720"/>
      </w:pPr>
      <w:rPr>
        <w:rFonts w:hint="default"/>
        <w:b/>
        <w:bCs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69835853">
    <w:abstractNumId w:val="16"/>
  </w:num>
  <w:num w:numId="2" w16cid:durableId="1462648651">
    <w:abstractNumId w:val="11"/>
  </w:num>
  <w:num w:numId="3" w16cid:durableId="1047603720">
    <w:abstractNumId w:val="0"/>
  </w:num>
  <w:num w:numId="4" w16cid:durableId="96290724">
    <w:abstractNumId w:val="1"/>
  </w:num>
  <w:num w:numId="5" w16cid:durableId="2074621141">
    <w:abstractNumId w:val="17"/>
  </w:num>
  <w:num w:numId="6" w16cid:durableId="492766569">
    <w:abstractNumId w:val="8"/>
  </w:num>
  <w:num w:numId="7" w16cid:durableId="667103464">
    <w:abstractNumId w:val="9"/>
  </w:num>
  <w:num w:numId="8" w16cid:durableId="1575778038">
    <w:abstractNumId w:val="6"/>
  </w:num>
  <w:num w:numId="9" w16cid:durableId="1688173528">
    <w:abstractNumId w:val="12"/>
  </w:num>
  <w:num w:numId="10" w16cid:durableId="1994720546">
    <w:abstractNumId w:val="3"/>
  </w:num>
  <w:num w:numId="11" w16cid:durableId="738557508">
    <w:abstractNumId w:val="15"/>
  </w:num>
  <w:num w:numId="12" w16cid:durableId="1065638870">
    <w:abstractNumId w:val="4"/>
  </w:num>
  <w:num w:numId="13" w16cid:durableId="1744765236">
    <w:abstractNumId w:val="19"/>
  </w:num>
  <w:num w:numId="14" w16cid:durableId="1472018299">
    <w:abstractNumId w:val="2"/>
  </w:num>
  <w:num w:numId="15" w16cid:durableId="1248418434">
    <w:abstractNumId w:val="18"/>
  </w:num>
  <w:num w:numId="16" w16cid:durableId="1951932905">
    <w:abstractNumId w:val="10"/>
  </w:num>
  <w:num w:numId="17" w16cid:durableId="550265761">
    <w:abstractNumId w:val="13"/>
  </w:num>
  <w:num w:numId="18" w16cid:durableId="2097944374">
    <w:abstractNumId w:val="7"/>
  </w:num>
  <w:num w:numId="19" w16cid:durableId="1533956482">
    <w:abstractNumId w:val="5"/>
  </w:num>
  <w:num w:numId="20" w16cid:durableId="264504505">
    <w:abstractNumId w:val="20"/>
  </w:num>
  <w:num w:numId="21" w16cid:durableId="510335761">
    <w:abstractNumId w:val="14"/>
  </w:num>
  <w:num w:numId="22" w16cid:durableId="249968660">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FFB"/>
    <w:rsid w:val="000006A9"/>
    <w:rsid w:val="00001235"/>
    <w:rsid w:val="000019CD"/>
    <w:rsid w:val="0000358E"/>
    <w:rsid w:val="00005451"/>
    <w:rsid w:val="00010E3F"/>
    <w:rsid w:val="00012132"/>
    <w:rsid w:val="000143A5"/>
    <w:rsid w:val="000146AB"/>
    <w:rsid w:val="00016F3B"/>
    <w:rsid w:val="000202BE"/>
    <w:rsid w:val="00020FF5"/>
    <w:rsid w:val="00021D84"/>
    <w:rsid w:val="000225FC"/>
    <w:rsid w:val="00022A02"/>
    <w:rsid w:val="0002419B"/>
    <w:rsid w:val="00025C1C"/>
    <w:rsid w:val="00031608"/>
    <w:rsid w:val="000348D2"/>
    <w:rsid w:val="0003512B"/>
    <w:rsid w:val="0003524A"/>
    <w:rsid w:val="00037238"/>
    <w:rsid w:val="000402E1"/>
    <w:rsid w:val="00040BC1"/>
    <w:rsid w:val="00041B97"/>
    <w:rsid w:val="00044867"/>
    <w:rsid w:val="00046454"/>
    <w:rsid w:val="00050490"/>
    <w:rsid w:val="00052B99"/>
    <w:rsid w:val="000532D7"/>
    <w:rsid w:val="000533EF"/>
    <w:rsid w:val="00053897"/>
    <w:rsid w:val="00056ADB"/>
    <w:rsid w:val="00057DAD"/>
    <w:rsid w:val="000622C5"/>
    <w:rsid w:val="00063A69"/>
    <w:rsid w:val="00064B93"/>
    <w:rsid w:val="00064D94"/>
    <w:rsid w:val="0006541D"/>
    <w:rsid w:val="00065654"/>
    <w:rsid w:val="00066914"/>
    <w:rsid w:val="00067145"/>
    <w:rsid w:val="00067B26"/>
    <w:rsid w:val="00070501"/>
    <w:rsid w:val="00071454"/>
    <w:rsid w:val="000733EC"/>
    <w:rsid w:val="000744F4"/>
    <w:rsid w:val="00076173"/>
    <w:rsid w:val="00076F4F"/>
    <w:rsid w:val="00077504"/>
    <w:rsid w:val="00080476"/>
    <w:rsid w:val="00080E5E"/>
    <w:rsid w:val="0008392F"/>
    <w:rsid w:val="00083E29"/>
    <w:rsid w:val="00085D12"/>
    <w:rsid w:val="000860EA"/>
    <w:rsid w:val="00086D19"/>
    <w:rsid w:val="00087131"/>
    <w:rsid w:val="00090C72"/>
    <w:rsid w:val="00093167"/>
    <w:rsid w:val="000957A0"/>
    <w:rsid w:val="000976E4"/>
    <w:rsid w:val="00097C63"/>
    <w:rsid w:val="000A06A9"/>
    <w:rsid w:val="000A08A7"/>
    <w:rsid w:val="000A1522"/>
    <w:rsid w:val="000A1AFA"/>
    <w:rsid w:val="000A480B"/>
    <w:rsid w:val="000A57E2"/>
    <w:rsid w:val="000A721B"/>
    <w:rsid w:val="000B0151"/>
    <w:rsid w:val="000B01D8"/>
    <w:rsid w:val="000B1642"/>
    <w:rsid w:val="000B4192"/>
    <w:rsid w:val="000B7521"/>
    <w:rsid w:val="000C2F75"/>
    <w:rsid w:val="000C3E3A"/>
    <w:rsid w:val="000C463E"/>
    <w:rsid w:val="000C4E27"/>
    <w:rsid w:val="000C5C12"/>
    <w:rsid w:val="000C7002"/>
    <w:rsid w:val="000D0503"/>
    <w:rsid w:val="000D2386"/>
    <w:rsid w:val="000D24B5"/>
    <w:rsid w:val="000D2F05"/>
    <w:rsid w:val="000D397B"/>
    <w:rsid w:val="000D3A14"/>
    <w:rsid w:val="000D4784"/>
    <w:rsid w:val="000D76BC"/>
    <w:rsid w:val="000D76C6"/>
    <w:rsid w:val="000E1E8D"/>
    <w:rsid w:val="000E2776"/>
    <w:rsid w:val="000E4841"/>
    <w:rsid w:val="000F1F0F"/>
    <w:rsid w:val="000F5215"/>
    <w:rsid w:val="000F5A8C"/>
    <w:rsid w:val="000F5D89"/>
    <w:rsid w:val="001000AF"/>
    <w:rsid w:val="00100519"/>
    <w:rsid w:val="00100B7D"/>
    <w:rsid w:val="00100D94"/>
    <w:rsid w:val="001038B3"/>
    <w:rsid w:val="00105428"/>
    <w:rsid w:val="00105F5B"/>
    <w:rsid w:val="00105FFB"/>
    <w:rsid w:val="00107486"/>
    <w:rsid w:val="00110027"/>
    <w:rsid w:val="001112FD"/>
    <w:rsid w:val="00111EBE"/>
    <w:rsid w:val="00114B24"/>
    <w:rsid w:val="00115538"/>
    <w:rsid w:val="00116237"/>
    <w:rsid w:val="00117CC5"/>
    <w:rsid w:val="001205D5"/>
    <w:rsid w:val="00120BDE"/>
    <w:rsid w:val="00124229"/>
    <w:rsid w:val="00130840"/>
    <w:rsid w:val="0013475C"/>
    <w:rsid w:val="001349AC"/>
    <w:rsid w:val="00135ED1"/>
    <w:rsid w:val="00136FF1"/>
    <w:rsid w:val="0013761B"/>
    <w:rsid w:val="00137FA3"/>
    <w:rsid w:val="0014002A"/>
    <w:rsid w:val="001402AA"/>
    <w:rsid w:val="001407ED"/>
    <w:rsid w:val="00143798"/>
    <w:rsid w:val="00143FDC"/>
    <w:rsid w:val="00144C21"/>
    <w:rsid w:val="00145649"/>
    <w:rsid w:val="00145AE2"/>
    <w:rsid w:val="001469C6"/>
    <w:rsid w:val="00152E90"/>
    <w:rsid w:val="00155785"/>
    <w:rsid w:val="0016098E"/>
    <w:rsid w:val="00160C5D"/>
    <w:rsid w:val="00162214"/>
    <w:rsid w:val="00162478"/>
    <w:rsid w:val="00162C54"/>
    <w:rsid w:val="00164654"/>
    <w:rsid w:val="001659EC"/>
    <w:rsid w:val="00165D9C"/>
    <w:rsid w:val="00166722"/>
    <w:rsid w:val="00170A96"/>
    <w:rsid w:val="00172F42"/>
    <w:rsid w:val="0017553B"/>
    <w:rsid w:val="001761AA"/>
    <w:rsid w:val="00177966"/>
    <w:rsid w:val="0018135E"/>
    <w:rsid w:val="00181C8C"/>
    <w:rsid w:val="00182797"/>
    <w:rsid w:val="00184725"/>
    <w:rsid w:val="00186B15"/>
    <w:rsid w:val="00186B43"/>
    <w:rsid w:val="00187D1A"/>
    <w:rsid w:val="00192FE3"/>
    <w:rsid w:val="0019478B"/>
    <w:rsid w:val="001952CB"/>
    <w:rsid w:val="00195667"/>
    <w:rsid w:val="00195C00"/>
    <w:rsid w:val="0019676F"/>
    <w:rsid w:val="00196F6B"/>
    <w:rsid w:val="001A12C8"/>
    <w:rsid w:val="001A2A3F"/>
    <w:rsid w:val="001A450D"/>
    <w:rsid w:val="001A6988"/>
    <w:rsid w:val="001B15CB"/>
    <w:rsid w:val="001B1B72"/>
    <w:rsid w:val="001B2ADD"/>
    <w:rsid w:val="001B35A3"/>
    <w:rsid w:val="001B41D7"/>
    <w:rsid w:val="001B7061"/>
    <w:rsid w:val="001B7A0D"/>
    <w:rsid w:val="001C2A8B"/>
    <w:rsid w:val="001C2BDA"/>
    <w:rsid w:val="001C4572"/>
    <w:rsid w:val="001C5110"/>
    <w:rsid w:val="001C576F"/>
    <w:rsid w:val="001C60E7"/>
    <w:rsid w:val="001C68E2"/>
    <w:rsid w:val="001C7F2B"/>
    <w:rsid w:val="001D1680"/>
    <w:rsid w:val="001D2049"/>
    <w:rsid w:val="001D3DD1"/>
    <w:rsid w:val="001D478A"/>
    <w:rsid w:val="001D6A71"/>
    <w:rsid w:val="001E0203"/>
    <w:rsid w:val="001E1876"/>
    <w:rsid w:val="001E21BC"/>
    <w:rsid w:val="001E2770"/>
    <w:rsid w:val="001E4047"/>
    <w:rsid w:val="001E47A1"/>
    <w:rsid w:val="001E51E4"/>
    <w:rsid w:val="001E5335"/>
    <w:rsid w:val="001E6692"/>
    <w:rsid w:val="001E691C"/>
    <w:rsid w:val="001E69EF"/>
    <w:rsid w:val="001E7A39"/>
    <w:rsid w:val="001F0C8C"/>
    <w:rsid w:val="001F144F"/>
    <w:rsid w:val="001F2FE2"/>
    <w:rsid w:val="001F32FA"/>
    <w:rsid w:val="001F347C"/>
    <w:rsid w:val="001F3891"/>
    <w:rsid w:val="001F40B3"/>
    <w:rsid w:val="001F4576"/>
    <w:rsid w:val="00200ABC"/>
    <w:rsid w:val="002030C2"/>
    <w:rsid w:val="00205ABE"/>
    <w:rsid w:val="00205ACE"/>
    <w:rsid w:val="0020744D"/>
    <w:rsid w:val="002074D8"/>
    <w:rsid w:val="0021049A"/>
    <w:rsid w:val="00214C9B"/>
    <w:rsid w:val="0021798C"/>
    <w:rsid w:val="00220D58"/>
    <w:rsid w:val="002233CF"/>
    <w:rsid w:val="002235BA"/>
    <w:rsid w:val="0022726C"/>
    <w:rsid w:val="002307CE"/>
    <w:rsid w:val="002354E5"/>
    <w:rsid w:val="00241954"/>
    <w:rsid w:val="0024292E"/>
    <w:rsid w:val="00243231"/>
    <w:rsid w:val="002432AB"/>
    <w:rsid w:val="00243AF1"/>
    <w:rsid w:val="00245482"/>
    <w:rsid w:val="0024598C"/>
    <w:rsid w:val="00250B65"/>
    <w:rsid w:val="0025167D"/>
    <w:rsid w:val="00253436"/>
    <w:rsid w:val="00254BD3"/>
    <w:rsid w:val="00255DD7"/>
    <w:rsid w:val="00260F7B"/>
    <w:rsid w:val="00261BA6"/>
    <w:rsid w:val="00261C00"/>
    <w:rsid w:val="00262230"/>
    <w:rsid w:val="00262330"/>
    <w:rsid w:val="002639A1"/>
    <w:rsid w:val="0026525B"/>
    <w:rsid w:val="00265FB3"/>
    <w:rsid w:val="0026639F"/>
    <w:rsid w:val="00267063"/>
    <w:rsid w:val="00272330"/>
    <w:rsid w:val="002728E6"/>
    <w:rsid w:val="002752A1"/>
    <w:rsid w:val="002765E3"/>
    <w:rsid w:val="002766F2"/>
    <w:rsid w:val="002819E1"/>
    <w:rsid w:val="00281DFE"/>
    <w:rsid w:val="00281EA6"/>
    <w:rsid w:val="00282EC8"/>
    <w:rsid w:val="0028363D"/>
    <w:rsid w:val="00283F9D"/>
    <w:rsid w:val="00286059"/>
    <w:rsid w:val="00290B32"/>
    <w:rsid w:val="00290F25"/>
    <w:rsid w:val="00291C6B"/>
    <w:rsid w:val="00294A13"/>
    <w:rsid w:val="0029743F"/>
    <w:rsid w:val="00297A37"/>
    <w:rsid w:val="00297AD2"/>
    <w:rsid w:val="00297B05"/>
    <w:rsid w:val="002A1D73"/>
    <w:rsid w:val="002A4F79"/>
    <w:rsid w:val="002A5CC6"/>
    <w:rsid w:val="002A7F08"/>
    <w:rsid w:val="002B02A0"/>
    <w:rsid w:val="002B02B7"/>
    <w:rsid w:val="002B24B5"/>
    <w:rsid w:val="002B2D8B"/>
    <w:rsid w:val="002B4942"/>
    <w:rsid w:val="002B5D5C"/>
    <w:rsid w:val="002C0C28"/>
    <w:rsid w:val="002C1370"/>
    <w:rsid w:val="002C35EE"/>
    <w:rsid w:val="002C5C1A"/>
    <w:rsid w:val="002D00F3"/>
    <w:rsid w:val="002D0A07"/>
    <w:rsid w:val="002D3574"/>
    <w:rsid w:val="002D3873"/>
    <w:rsid w:val="002D451D"/>
    <w:rsid w:val="002D578C"/>
    <w:rsid w:val="002D6461"/>
    <w:rsid w:val="002D71E4"/>
    <w:rsid w:val="002D7B4E"/>
    <w:rsid w:val="002E008D"/>
    <w:rsid w:val="002E278C"/>
    <w:rsid w:val="002E29F8"/>
    <w:rsid w:val="002E314F"/>
    <w:rsid w:val="002E447E"/>
    <w:rsid w:val="002E7112"/>
    <w:rsid w:val="002E7283"/>
    <w:rsid w:val="002F0F49"/>
    <w:rsid w:val="002F1496"/>
    <w:rsid w:val="002F1929"/>
    <w:rsid w:val="002F2489"/>
    <w:rsid w:val="002F3043"/>
    <w:rsid w:val="002F318C"/>
    <w:rsid w:val="002F3373"/>
    <w:rsid w:val="002F3E4C"/>
    <w:rsid w:val="002F4564"/>
    <w:rsid w:val="002F49E1"/>
    <w:rsid w:val="002F607B"/>
    <w:rsid w:val="002F6F2F"/>
    <w:rsid w:val="0030438D"/>
    <w:rsid w:val="00304A0A"/>
    <w:rsid w:val="00305216"/>
    <w:rsid w:val="0030775A"/>
    <w:rsid w:val="00310B5E"/>
    <w:rsid w:val="00311AE4"/>
    <w:rsid w:val="00313265"/>
    <w:rsid w:val="00313363"/>
    <w:rsid w:val="00314450"/>
    <w:rsid w:val="00314AE6"/>
    <w:rsid w:val="00316064"/>
    <w:rsid w:val="00316407"/>
    <w:rsid w:val="003235C0"/>
    <w:rsid w:val="00323785"/>
    <w:rsid w:val="00324211"/>
    <w:rsid w:val="0032526A"/>
    <w:rsid w:val="00326331"/>
    <w:rsid w:val="00327A79"/>
    <w:rsid w:val="00330020"/>
    <w:rsid w:val="003300F3"/>
    <w:rsid w:val="0033019C"/>
    <w:rsid w:val="00330898"/>
    <w:rsid w:val="00332605"/>
    <w:rsid w:val="00332B3D"/>
    <w:rsid w:val="003340BE"/>
    <w:rsid w:val="003351B2"/>
    <w:rsid w:val="00335503"/>
    <w:rsid w:val="00340D2E"/>
    <w:rsid w:val="00341A8F"/>
    <w:rsid w:val="00341CDD"/>
    <w:rsid w:val="00344545"/>
    <w:rsid w:val="00344F41"/>
    <w:rsid w:val="00346CA6"/>
    <w:rsid w:val="00352692"/>
    <w:rsid w:val="00353BD8"/>
    <w:rsid w:val="00354412"/>
    <w:rsid w:val="003548E1"/>
    <w:rsid w:val="003551FE"/>
    <w:rsid w:val="00356D23"/>
    <w:rsid w:val="00360D24"/>
    <w:rsid w:val="003627F4"/>
    <w:rsid w:val="00364B66"/>
    <w:rsid w:val="00364FFA"/>
    <w:rsid w:val="00365645"/>
    <w:rsid w:val="0036587F"/>
    <w:rsid w:val="003662F2"/>
    <w:rsid w:val="00370729"/>
    <w:rsid w:val="00372A97"/>
    <w:rsid w:val="00373190"/>
    <w:rsid w:val="00373678"/>
    <w:rsid w:val="00373D02"/>
    <w:rsid w:val="00374968"/>
    <w:rsid w:val="00381EC8"/>
    <w:rsid w:val="0038782C"/>
    <w:rsid w:val="00391A71"/>
    <w:rsid w:val="0039257A"/>
    <w:rsid w:val="00392D78"/>
    <w:rsid w:val="0039536A"/>
    <w:rsid w:val="0039619E"/>
    <w:rsid w:val="00396B4D"/>
    <w:rsid w:val="003A1112"/>
    <w:rsid w:val="003A79C8"/>
    <w:rsid w:val="003A7D4C"/>
    <w:rsid w:val="003B0EE9"/>
    <w:rsid w:val="003B168C"/>
    <w:rsid w:val="003B335D"/>
    <w:rsid w:val="003B3711"/>
    <w:rsid w:val="003B492B"/>
    <w:rsid w:val="003B4EAF"/>
    <w:rsid w:val="003B776F"/>
    <w:rsid w:val="003C0818"/>
    <w:rsid w:val="003C0928"/>
    <w:rsid w:val="003C1417"/>
    <w:rsid w:val="003C2FCD"/>
    <w:rsid w:val="003C3302"/>
    <w:rsid w:val="003C33B3"/>
    <w:rsid w:val="003C3F73"/>
    <w:rsid w:val="003D07DA"/>
    <w:rsid w:val="003D17CC"/>
    <w:rsid w:val="003D1935"/>
    <w:rsid w:val="003D4210"/>
    <w:rsid w:val="003D50AC"/>
    <w:rsid w:val="003D6D6D"/>
    <w:rsid w:val="003E11B2"/>
    <w:rsid w:val="003E1872"/>
    <w:rsid w:val="003E3BA8"/>
    <w:rsid w:val="003E58C3"/>
    <w:rsid w:val="003E7253"/>
    <w:rsid w:val="003F0941"/>
    <w:rsid w:val="003F0CA9"/>
    <w:rsid w:val="003F4430"/>
    <w:rsid w:val="003F5CA0"/>
    <w:rsid w:val="00401414"/>
    <w:rsid w:val="00402D9B"/>
    <w:rsid w:val="00403B8E"/>
    <w:rsid w:val="00406580"/>
    <w:rsid w:val="004076E9"/>
    <w:rsid w:val="00410144"/>
    <w:rsid w:val="0041024D"/>
    <w:rsid w:val="004127D0"/>
    <w:rsid w:val="00413DBA"/>
    <w:rsid w:val="0041542B"/>
    <w:rsid w:val="0041620B"/>
    <w:rsid w:val="00416297"/>
    <w:rsid w:val="0042183E"/>
    <w:rsid w:val="00421A67"/>
    <w:rsid w:val="00425DF0"/>
    <w:rsid w:val="00426397"/>
    <w:rsid w:val="00426BBF"/>
    <w:rsid w:val="00427A8F"/>
    <w:rsid w:val="00427C3E"/>
    <w:rsid w:val="004332B2"/>
    <w:rsid w:val="00433D88"/>
    <w:rsid w:val="00434DBB"/>
    <w:rsid w:val="0043545E"/>
    <w:rsid w:val="004362D3"/>
    <w:rsid w:val="00441585"/>
    <w:rsid w:val="00442148"/>
    <w:rsid w:val="00442C4F"/>
    <w:rsid w:val="00443749"/>
    <w:rsid w:val="00443E20"/>
    <w:rsid w:val="004440BE"/>
    <w:rsid w:val="0044475A"/>
    <w:rsid w:val="00446772"/>
    <w:rsid w:val="00446797"/>
    <w:rsid w:val="0045104C"/>
    <w:rsid w:val="00452E3C"/>
    <w:rsid w:val="00456172"/>
    <w:rsid w:val="0045675B"/>
    <w:rsid w:val="00460411"/>
    <w:rsid w:val="00461105"/>
    <w:rsid w:val="00461257"/>
    <w:rsid w:val="004634EC"/>
    <w:rsid w:val="00463566"/>
    <w:rsid w:val="00466722"/>
    <w:rsid w:val="004714EB"/>
    <w:rsid w:val="00473CA9"/>
    <w:rsid w:val="00473FF3"/>
    <w:rsid w:val="00475CD3"/>
    <w:rsid w:val="00477450"/>
    <w:rsid w:val="00477568"/>
    <w:rsid w:val="004775F1"/>
    <w:rsid w:val="004802B5"/>
    <w:rsid w:val="00486390"/>
    <w:rsid w:val="0048720D"/>
    <w:rsid w:val="00487B99"/>
    <w:rsid w:val="004903D4"/>
    <w:rsid w:val="00492253"/>
    <w:rsid w:val="004958BF"/>
    <w:rsid w:val="00495E38"/>
    <w:rsid w:val="004A14B4"/>
    <w:rsid w:val="004A4CBC"/>
    <w:rsid w:val="004A5C91"/>
    <w:rsid w:val="004A6959"/>
    <w:rsid w:val="004A6D47"/>
    <w:rsid w:val="004B363E"/>
    <w:rsid w:val="004B48E4"/>
    <w:rsid w:val="004B5731"/>
    <w:rsid w:val="004B5FFE"/>
    <w:rsid w:val="004B6376"/>
    <w:rsid w:val="004B6B21"/>
    <w:rsid w:val="004B6D4D"/>
    <w:rsid w:val="004B73BF"/>
    <w:rsid w:val="004B7738"/>
    <w:rsid w:val="004B7858"/>
    <w:rsid w:val="004C0558"/>
    <w:rsid w:val="004C2D67"/>
    <w:rsid w:val="004C3603"/>
    <w:rsid w:val="004C79FA"/>
    <w:rsid w:val="004C7D0D"/>
    <w:rsid w:val="004D186A"/>
    <w:rsid w:val="004D23D3"/>
    <w:rsid w:val="004D40EE"/>
    <w:rsid w:val="004D4116"/>
    <w:rsid w:val="004D6DFF"/>
    <w:rsid w:val="004E01C2"/>
    <w:rsid w:val="004E2676"/>
    <w:rsid w:val="004E2917"/>
    <w:rsid w:val="004E3D5F"/>
    <w:rsid w:val="004E5319"/>
    <w:rsid w:val="004E6557"/>
    <w:rsid w:val="004E6A2B"/>
    <w:rsid w:val="004E6F83"/>
    <w:rsid w:val="004E752F"/>
    <w:rsid w:val="004E7628"/>
    <w:rsid w:val="004F0E01"/>
    <w:rsid w:val="004F17EA"/>
    <w:rsid w:val="004F1F79"/>
    <w:rsid w:val="004F2CC3"/>
    <w:rsid w:val="004F3853"/>
    <w:rsid w:val="004F450F"/>
    <w:rsid w:val="004F6C41"/>
    <w:rsid w:val="004F6D86"/>
    <w:rsid w:val="004F78A6"/>
    <w:rsid w:val="00500C2E"/>
    <w:rsid w:val="0050208E"/>
    <w:rsid w:val="00503FB3"/>
    <w:rsid w:val="00505F71"/>
    <w:rsid w:val="0050656D"/>
    <w:rsid w:val="00510263"/>
    <w:rsid w:val="005115D7"/>
    <w:rsid w:val="005124A0"/>
    <w:rsid w:val="00512A48"/>
    <w:rsid w:val="005141C1"/>
    <w:rsid w:val="00514450"/>
    <w:rsid w:val="00516325"/>
    <w:rsid w:val="0051745D"/>
    <w:rsid w:val="00517A04"/>
    <w:rsid w:val="00520813"/>
    <w:rsid w:val="005212C4"/>
    <w:rsid w:val="00521384"/>
    <w:rsid w:val="00521668"/>
    <w:rsid w:val="00521D0F"/>
    <w:rsid w:val="00522EFF"/>
    <w:rsid w:val="00523B92"/>
    <w:rsid w:val="005247C2"/>
    <w:rsid w:val="00524E2F"/>
    <w:rsid w:val="00525D13"/>
    <w:rsid w:val="00525DF2"/>
    <w:rsid w:val="00530A9A"/>
    <w:rsid w:val="00531731"/>
    <w:rsid w:val="00531A6A"/>
    <w:rsid w:val="005332EF"/>
    <w:rsid w:val="005354F8"/>
    <w:rsid w:val="00536A69"/>
    <w:rsid w:val="00537ACE"/>
    <w:rsid w:val="00540892"/>
    <w:rsid w:val="005413BF"/>
    <w:rsid w:val="00546813"/>
    <w:rsid w:val="00547240"/>
    <w:rsid w:val="00547A6F"/>
    <w:rsid w:val="00547D84"/>
    <w:rsid w:val="0055163B"/>
    <w:rsid w:val="00551BE5"/>
    <w:rsid w:val="005524D6"/>
    <w:rsid w:val="0055655B"/>
    <w:rsid w:val="00557812"/>
    <w:rsid w:val="0056007E"/>
    <w:rsid w:val="00560D91"/>
    <w:rsid w:val="00561008"/>
    <w:rsid w:val="00563F25"/>
    <w:rsid w:val="0056691C"/>
    <w:rsid w:val="00566F89"/>
    <w:rsid w:val="005679D8"/>
    <w:rsid w:val="00567A0A"/>
    <w:rsid w:val="00567B7B"/>
    <w:rsid w:val="00570084"/>
    <w:rsid w:val="00570AD9"/>
    <w:rsid w:val="0057153D"/>
    <w:rsid w:val="00571755"/>
    <w:rsid w:val="00572DB0"/>
    <w:rsid w:val="00572E10"/>
    <w:rsid w:val="00575519"/>
    <w:rsid w:val="00576AA9"/>
    <w:rsid w:val="00577605"/>
    <w:rsid w:val="0058106B"/>
    <w:rsid w:val="005816F9"/>
    <w:rsid w:val="00581C3F"/>
    <w:rsid w:val="00581FB6"/>
    <w:rsid w:val="0058273F"/>
    <w:rsid w:val="0058342A"/>
    <w:rsid w:val="00583C9E"/>
    <w:rsid w:val="005858B9"/>
    <w:rsid w:val="00586CAE"/>
    <w:rsid w:val="0059072E"/>
    <w:rsid w:val="0059114E"/>
    <w:rsid w:val="005929E7"/>
    <w:rsid w:val="00592F31"/>
    <w:rsid w:val="00594065"/>
    <w:rsid w:val="00594066"/>
    <w:rsid w:val="0059755D"/>
    <w:rsid w:val="00597B65"/>
    <w:rsid w:val="005A15AB"/>
    <w:rsid w:val="005A1A60"/>
    <w:rsid w:val="005A2015"/>
    <w:rsid w:val="005A389E"/>
    <w:rsid w:val="005A41A7"/>
    <w:rsid w:val="005A56AA"/>
    <w:rsid w:val="005A6406"/>
    <w:rsid w:val="005A6F35"/>
    <w:rsid w:val="005A7DB4"/>
    <w:rsid w:val="005B4067"/>
    <w:rsid w:val="005B526F"/>
    <w:rsid w:val="005B5EBF"/>
    <w:rsid w:val="005B5F4C"/>
    <w:rsid w:val="005B629C"/>
    <w:rsid w:val="005C0196"/>
    <w:rsid w:val="005C0FA2"/>
    <w:rsid w:val="005C2CEC"/>
    <w:rsid w:val="005C69F4"/>
    <w:rsid w:val="005C6BCE"/>
    <w:rsid w:val="005C700A"/>
    <w:rsid w:val="005D1ACA"/>
    <w:rsid w:val="005D29C0"/>
    <w:rsid w:val="005E008B"/>
    <w:rsid w:val="005E2457"/>
    <w:rsid w:val="005E2853"/>
    <w:rsid w:val="005E518D"/>
    <w:rsid w:val="005E75D3"/>
    <w:rsid w:val="005F0555"/>
    <w:rsid w:val="005F13F3"/>
    <w:rsid w:val="005F20DB"/>
    <w:rsid w:val="005F27AD"/>
    <w:rsid w:val="005F27C3"/>
    <w:rsid w:val="005F4FCE"/>
    <w:rsid w:val="005F6A8E"/>
    <w:rsid w:val="00603343"/>
    <w:rsid w:val="00604D69"/>
    <w:rsid w:val="00605E02"/>
    <w:rsid w:val="00605E4C"/>
    <w:rsid w:val="00606D95"/>
    <w:rsid w:val="00607934"/>
    <w:rsid w:val="00612B07"/>
    <w:rsid w:val="006151AB"/>
    <w:rsid w:val="00620227"/>
    <w:rsid w:val="00620643"/>
    <w:rsid w:val="00620CAF"/>
    <w:rsid w:val="00622004"/>
    <w:rsid w:val="00622303"/>
    <w:rsid w:val="006354D1"/>
    <w:rsid w:val="00636069"/>
    <w:rsid w:val="00637C56"/>
    <w:rsid w:val="00642846"/>
    <w:rsid w:val="006441DB"/>
    <w:rsid w:val="0064665C"/>
    <w:rsid w:val="00647170"/>
    <w:rsid w:val="006508BB"/>
    <w:rsid w:val="00650BDC"/>
    <w:rsid w:val="006519DB"/>
    <w:rsid w:val="00653213"/>
    <w:rsid w:val="00653709"/>
    <w:rsid w:val="00654333"/>
    <w:rsid w:val="00656AF7"/>
    <w:rsid w:val="00656B72"/>
    <w:rsid w:val="00656F0A"/>
    <w:rsid w:val="006571BA"/>
    <w:rsid w:val="006576A3"/>
    <w:rsid w:val="00660292"/>
    <w:rsid w:val="00660A37"/>
    <w:rsid w:val="006613EB"/>
    <w:rsid w:val="006614DF"/>
    <w:rsid w:val="00661B15"/>
    <w:rsid w:val="00661B5E"/>
    <w:rsid w:val="00662896"/>
    <w:rsid w:val="00663EA2"/>
    <w:rsid w:val="006642FC"/>
    <w:rsid w:val="0066712A"/>
    <w:rsid w:val="00667B2D"/>
    <w:rsid w:val="00671B16"/>
    <w:rsid w:val="00674870"/>
    <w:rsid w:val="00680BAE"/>
    <w:rsid w:val="00682D9F"/>
    <w:rsid w:val="00684CDB"/>
    <w:rsid w:val="006903D3"/>
    <w:rsid w:val="00690596"/>
    <w:rsid w:val="00690A6B"/>
    <w:rsid w:val="006916C7"/>
    <w:rsid w:val="00692B59"/>
    <w:rsid w:val="006939EE"/>
    <w:rsid w:val="006962FC"/>
    <w:rsid w:val="00697107"/>
    <w:rsid w:val="006A146B"/>
    <w:rsid w:val="006A2664"/>
    <w:rsid w:val="006A3AB3"/>
    <w:rsid w:val="006A74B3"/>
    <w:rsid w:val="006B132A"/>
    <w:rsid w:val="006B2735"/>
    <w:rsid w:val="006B327E"/>
    <w:rsid w:val="006B34B7"/>
    <w:rsid w:val="006B3CA6"/>
    <w:rsid w:val="006B3E48"/>
    <w:rsid w:val="006B49DF"/>
    <w:rsid w:val="006C10D3"/>
    <w:rsid w:val="006C4BDA"/>
    <w:rsid w:val="006C5D22"/>
    <w:rsid w:val="006C786D"/>
    <w:rsid w:val="006C7966"/>
    <w:rsid w:val="006C7A0F"/>
    <w:rsid w:val="006D0480"/>
    <w:rsid w:val="006D4917"/>
    <w:rsid w:val="006D4DF9"/>
    <w:rsid w:val="006D5871"/>
    <w:rsid w:val="006E12C6"/>
    <w:rsid w:val="006E3BA4"/>
    <w:rsid w:val="006E3F34"/>
    <w:rsid w:val="006E5D05"/>
    <w:rsid w:val="006E640E"/>
    <w:rsid w:val="006F18D2"/>
    <w:rsid w:val="006F35B2"/>
    <w:rsid w:val="006F369D"/>
    <w:rsid w:val="006F5CC5"/>
    <w:rsid w:val="006F5DB1"/>
    <w:rsid w:val="006F5EF6"/>
    <w:rsid w:val="006F61AC"/>
    <w:rsid w:val="006F6264"/>
    <w:rsid w:val="00700CAB"/>
    <w:rsid w:val="00702928"/>
    <w:rsid w:val="00703E03"/>
    <w:rsid w:val="00705420"/>
    <w:rsid w:val="0070580C"/>
    <w:rsid w:val="007079B1"/>
    <w:rsid w:val="0071017B"/>
    <w:rsid w:val="00710F3D"/>
    <w:rsid w:val="00711AE0"/>
    <w:rsid w:val="00712A43"/>
    <w:rsid w:val="00713C96"/>
    <w:rsid w:val="007147D7"/>
    <w:rsid w:val="007205CA"/>
    <w:rsid w:val="007208D9"/>
    <w:rsid w:val="00721F7A"/>
    <w:rsid w:val="00723C18"/>
    <w:rsid w:val="0072459A"/>
    <w:rsid w:val="00724AD5"/>
    <w:rsid w:val="00725F92"/>
    <w:rsid w:val="00727E71"/>
    <w:rsid w:val="0073005D"/>
    <w:rsid w:val="0073095A"/>
    <w:rsid w:val="0073116D"/>
    <w:rsid w:val="00731429"/>
    <w:rsid w:val="0073187D"/>
    <w:rsid w:val="00731A33"/>
    <w:rsid w:val="00735318"/>
    <w:rsid w:val="00735E19"/>
    <w:rsid w:val="00736C04"/>
    <w:rsid w:val="00736E38"/>
    <w:rsid w:val="0074303F"/>
    <w:rsid w:val="0074390D"/>
    <w:rsid w:val="00743925"/>
    <w:rsid w:val="007448F4"/>
    <w:rsid w:val="007453AD"/>
    <w:rsid w:val="00745B9F"/>
    <w:rsid w:val="00747D58"/>
    <w:rsid w:val="0075035E"/>
    <w:rsid w:val="007516AE"/>
    <w:rsid w:val="007520CC"/>
    <w:rsid w:val="007541EF"/>
    <w:rsid w:val="0075533B"/>
    <w:rsid w:val="00756D1E"/>
    <w:rsid w:val="0076066D"/>
    <w:rsid w:val="007662ED"/>
    <w:rsid w:val="00766A32"/>
    <w:rsid w:val="00766DA7"/>
    <w:rsid w:val="00770E14"/>
    <w:rsid w:val="00772D9B"/>
    <w:rsid w:val="0077589A"/>
    <w:rsid w:val="00775AC2"/>
    <w:rsid w:val="00776604"/>
    <w:rsid w:val="0077757A"/>
    <w:rsid w:val="00777C94"/>
    <w:rsid w:val="00783DF6"/>
    <w:rsid w:val="00785226"/>
    <w:rsid w:val="007868AF"/>
    <w:rsid w:val="007924D0"/>
    <w:rsid w:val="00792968"/>
    <w:rsid w:val="007932C3"/>
    <w:rsid w:val="00794642"/>
    <w:rsid w:val="00795BB3"/>
    <w:rsid w:val="00795DB6"/>
    <w:rsid w:val="00796B87"/>
    <w:rsid w:val="00796EF4"/>
    <w:rsid w:val="007A23D3"/>
    <w:rsid w:val="007B0713"/>
    <w:rsid w:val="007B32C0"/>
    <w:rsid w:val="007B3545"/>
    <w:rsid w:val="007B359D"/>
    <w:rsid w:val="007B5488"/>
    <w:rsid w:val="007B6493"/>
    <w:rsid w:val="007B7708"/>
    <w:rsid w:val="007C2899"/>
    <w:rsid w:val="007C4754"/>
    <w:rsid w:val="007C4816"/>
    <w:rsid w:val="007C6531"/>
    <w:rsid w:val="007C680E"/>
    <w:rsid w:val="007D0B91"/>
    <w:rsid w:val="007E05FC"/>
    <w:rsid w:val="007E32EA"/>
    <w:rsid w:val="007E4AFE"/>
    <w:rsid w:val="007E58E0"/>
    <w:rsid w:val="007E73B0"/>
    <w:rsid w:val="007E7A4B"/>
    <w:rsid w:val="007F2159"/>
    <w:rsid w:val="007F588A"/>
    <w:rsid w:val="007F78A4"/>
    <w:rsid w:val="008023BD"/>
    <w:rsid w:val="00802688"/>
    <w:rsid w:val="00802FF3"/>
    <w:rsid w:val="0080321F"/>
    <w:rsid w:val="00805A87"/>
    <w:rsid w:val="008062F1"/>
    <w:rsid w:val="00811997"/>
    <w:rsid w:val="00811E14"/>
    <w:rsid w:val="0081261A"/>
    <w:rsid w:val="00814C3E"/>
    <w:rsid w:val="008155D1"/>
    <w:rsid w:val="008160DF"/>
    <w:rsid w:val="00816CB5"/>
    <w:rsid w:val="00820C8A"/>
    <w:rsid w:val="00823422"/>
    <w:rsid w:val="00825322"/>
    <w:rsid w:val="00825DA0"/>
    <w:rsid w:val="008316D5"/>
    <w:rsid w:val="00831B90"/>
    <w:rsid w:val="008357A5"/>
    <w:rsid w:val="00837C1E"/>
    <w:rsid w:val="0084077B"/>
    <w:rsid w:val="008424DE"/>
    <w:rsid w:val="008454A3"/>
    <w:rsid w:val="008455ED"/>
    <w:rsid w:val="00852634"/>
    <w:rsid w:val="00854E05"/>
    <w:rsid w:val="00855966"/>
    <w:rsid w:val="00855A85"/>
    <w:rsid w:val="00855EE8"/>
    <w:rsid w:val="00857A6D"/>
    <w:rsid w:val="00861ACF"/>
    <w:rsid w:val="00864108"/>
    <w:rsid w:val="00864BEC"/>
    <w:rsid w:val="00866B8A"/>
    <w:rsid w:val="0087020B"/>
    <w:rsid w:val="008705F9"/>
    <w:rsid w:val="008708EE"/>
    <w:rsid w:val="00870C66"/>
    <w:rsid w:val="00870F35"/>
    <w:rsid w:val="008713FA"/>
    <w:rsid w:val="008714E6"/>
    <w:rsid w:val="00871FAF"/>
    <w:rsid w:val="00872A4D"/>
    <w:rsid w:val="00874449"/>
    <w:rsid w:val="00874F71"/>
    <w:rsid w:val="008766EE"/>
    <w:rsid w:val="008767FD"/>
    <w:rsid w:val="00876BD8"/>
    <w:rsid w:val="00876C6A"/>
    <w:rsid w:val="00876EA5"/>
    <w:rsid w:val="00880998"/>
    <w:rsid w:val="0088291D"/>
    <w:rsid w:val="0088378C"/>
    <w:rsid w:val="00883977"/>
    <w:rsid w:val="00884066"/>
    <w:rsid w:val="00884D24"/>
    <w:rsid w:val="0088591E"/>
    <w:rsid w:val="008878D0"/>
    <w:rsid w:val="0089032D"/>
    <w:rsid w:val="00896B85"/>
    <w:rsid w:val="0089707B"/>
    <w:rsid w:val="0089710C"/>
    <w:rsid w:val="0089770F"/>
    <w:rsid w:val="008A1C89"/>
    <w:rsid w:val="008A205E"/>
    <w:rsid w:val="008A4188"/>
    <w:rsid w:val="008A48E0"/>
    <w:rsid w:val="008A4BED"/>
    <w:rsid w:val="008A4EF2"/>
    <w:rsid w:val="008A6908"/>
    <w:rsid w:val="008A716D"/>
    <w:rsid w:val="008A7E88"/>
    <w:rsid w:val="008B15F3"/>
    <w:rsid w:val="008B31F7"/>
    <w:rsid w:val="008B3D31"/>
    <w:rsid w:val="008B58A4"/>
    <w:rsid w:val="008C0DC4"/>
    <w:rsid w:val="008C0F95"/>
    <w:rsid w:val="008C153C"/>
    <w:rsid w:val="008C3E28"/>
    <w:rsid w:val="008C3EA1"/>
    <w:rsid w:val="008C595D"/>
    <w:rsid w:val="008D0D8D"/>
    <w:rsid w:val="008D103B"/>
    <w:rsid w:val="008D1C3C"/>
    <w:rsid w:val="008D326E"/>
    <w:rsid w:val="008D3A4C"/>
    <w:rsid w:val="008D3E7E"/>
    <w:rsid w:val="008D522B"/>
    <w:rsid w:val="008D58CF"/>
    <w:rsid w:val="008D66FC"/>
    <w:rsid w:val="008E41AB"/>
    <w:rsid w:val="008E433D"/>
    <w:rsid w:val="008E51DC"/>
    <w:rsid w:val="008E581A"/>
    <w:rsid w:val="008E5B02"/>
    <w:rsid w:val="008E766F"/>
    <w:rsid w:val="008E7A34"/>
    <w:rsid w:val="008F012B"/>
    <w:rsid w:val="008F316C"/>
    <w:rsid w:val="008F32CE"/>
    <w:rsid w:val="008F5EC4"/>
    <w:rsid w:val="008F611A"/>
    <w:rsid w:val="008F7235"/>
    <w:rsid w:val="008F7CA1"/>
    <w:rsid w:val="0090000A"/>
    <w:rsid w:val="00900756"/>
    <w:rsid w:val="009012EF"/>
    <w:rsid w:val="009013F2"/>
    <w:rsid w:val="00901A64"/>
    <w:rsid w:val="009038CB"/>
    <w:rsid w:val="009052B8"/>
    <w:rsid w:val="00905D78"/>
    <w:rsid w:val="00907839"/>
    <w:rsid w:val="00912E17"/>
    <w:rsid w:val="009135E2"/>
    <w:rsid w:val="0091393A"/>
    <w:rsid w:val="0091485C"/>
    <w:rsid w:val="00916619"/>
    <w:rsid w:val="009204AD"/>
    <w:rsid w:val="009208BE"/>
    <w:rsid w:val="0092132A"/>
    <w:rsid w:val="00921409"/>
    <w:rsid w:val="00922F19"/>
    <w:rsid w:val="0092520A"/>
    <w:rsid w:val="0092780D"/>
    <w:rsid w:val="00930E9E"/>
    <w:rsid w:val="00931DCA"/>
    <w:rsid w:val="009327DD"/>
    <w:rsid w:val="0093412C"/>
    <w:rsid w:val="009404E9"/>
    <w:rsid w:val="00942257"/>
    <w:rsid w:val="00942653"/>
    <w:rsid w:val="00942833"/>
    <w:rsid w:val="00942D1F"/>
    <w:rsid w:val="009443BD"/>
    <w:rsid w:val="00944A7D"/>
    <w:rsid w:val="00945FF5"/>
    <w:rsid w:val="0094680C"/>
    <w:rsid w:val="0094692C"/>
    <w:rsid w:val="0094759D"/>
    <w:rsid w:val="00950D61"/>
    <w:rsid w:val="009523C9"/>
    <w:rsid w:val="0095276F"/>
    <w:rsid w:val="00952DED"/>
    <w:rsid w:val="00954216"/>
    <w:rsid w:val="00954382"/>
    <w:rsid w:val="00954433"/>
    <w:rsid w:val="009556FA"/>
    <w:rsid w:val="00955D11"/>
    <w:rsid w:val="00961272"/>
    <w:rsid w:val="00962F26"/>
    <w:rsid w:val="0096326A"/>
    <w:rsid w:val="00963797"/>
    <w:rsid w:val="009642CD"/>
    <w:rsid w:val="009643A5"/>
    <w:rsid w:val="00965D17"/>
    <w:rsid w:val="00965F27"/>
    <w:rsid w:val="00965FDC"/>
    <w:rsid w:val="0096637E"/>
    <w:rsid w:val="00966444"/>
    <w:rsid w:val="009666CE"/>
    <w:rsid w:val="00970819"/>
    <w:rsid w:val="00972CAB"/>
    <w:rsid w:val="009745FD"/>
    <w:rsid w:val="00974EAA"/>
    <w:rsid w:val="00976638"/>
    <w:rsid w:val="009775C0"/>
    <w:rsid w:val="00980558"/>
    <w:rsid w:val="009843C4"/>
    <w:rsid w:val="009879C1"/>
    <w:rsid w:val="0099027A"/>
    <w:rsid w:val="009904BB"/>
    <w:rsid w:val="00991098"/>
    <w:rsid w:val="00991AD3"/>
    <w:rsid w:val="00994523"/>
    <w:rsid w:val="00995511"/>
    <w:rsid w:val="00995F26"/>
    <w:rsid w:val="0099609B"/>
    <w:rsid w:val="0099666A"/>
    <w:rsid w:val="009A2A68"/>
    <w:rsid w:val="009A6504"/>
    <w:rsid w:val="009A7062"/>
    <w:rsid w:val="009A74AA"/>
    <w:rsid w:val="009A7AA0"/>
    <w:rsid w:val="009B0314"/>
    <w:rsid w:val="009B031E"/>
    <w:rsid w:val="009B1B0F"/>
    <w:rsid w:val="009B2BC1"/>
    <w:rsid w:val="009B3C2C"/>
    <w:rsid w:val="009B475B"/>
    <w:rsid w:val="009B6574"/>
    <w:rsid w:val="009B77E3"/>
    <w:rsid w:val="009C0972"/>
    <w:rsid w:val="009C1D60"/>
    <w:rsid w:val="009C2168"/>
    <w:rsid w:val="009C2832"/>
    <w:rsid w:val="009C3FAF"/>
    <w:rsid w:val="009C49AE"/>
    <w:rsid w:val="009C4E6B"/>
    <w:rsid w:val="009C587E"/>
    <w:rsid w:val="009C719D"/>
    <w:rsid w:val="009D2180"/>
    <w:rsid w:val="009D4176"/>
    <w:rsid w:val="009D6C18"/>
    <w:rsid w:val="009E0379"/>
    <w:rsid w:val="009E0884"/>
    <w:rsid w:val="009E1612"/>
    <w:rsid w:val="009E16B8"/>
    <w:rsid w:val="009E17F3"/>
    <w:rsid w:val="009E3BAC"/>
    <w:rsid w:val="009E5361"/>
    <w:rsid w:val="009E6BFF"/>
    <w:rsid w:val="009E6F1D"/>
    <w:rsid w:val="009E7E07"/>
    <w:rsid w:val="009F1505"/>
    <w:rsid w:val="009F1AF8"/>
    <w:rsid w:val="009F31F1"/>
    <w:rsid w:val="009F5CAA"/>
    <w:rsid w:val="009F65B3"/>
    <w:rsid w:val="00A0015C"/>
    <w:rsid w:val="00A023DB"/>
    <w:rsid w:val="00A03672"/>
    <w:rsid w:val="00A03F2D"/>
    <w:rsid w:val="00A0571E"/>
    <w:rsid w:val="00A06F26"/>
    <w:rsid w:val="00A1017D"/>
    <w:rsid w:val="00A12928"/>
    <w:rsid w:val="00A13154"/>
    <w:rsid w:val="00A1415E"/>
    <w:rsid w:val="00A16978"/>
    <w:rsid w:val="00A16D63"/>
    <w:rsid w:val="00A17A5E"/>
    <w:rsid w:val="00A17D93"/>
    <w:rsid w:val="00A22C58"/>
    <w:rsid w:val="00A2374D"/>
    <w:rsid w:val="00A23EF5"/>
    <w:rsid w:val="00A253A2"/>
    <w:rsid w:val="00A2761D"/>
    <w:rsid w:val="00A34C76"/>
    <w:rsid w:val="00A3755D"/>
    <w:rsid w:val="00A3790F"/>
    <w:rsid w:val="00A43137"/>
    <w:rsid w:val="00A43FE1"/>
    <w:rsid w:val="00A444F4"/>
    <w:rsid w:val="00A4720E"/>
    <w:rsid w:val="00A47418"/>
    <w:rsid w:val="00A50509"/>
    <w:rsid w:val="00A50AD2"/>
    <w:rsid w:val="00A52AA3"/>
    <w:rsid w:val="00A60781"/>
    <w:rsid w:val="00A6104F"/>
    <w:rsid w:val="00A63200"/>
    <w:rsid w:val="00A65557"/>
    <w:rsid w:val="00A70BAE"/>
    <w:rsid w:val="00A723B5"/>
    <w:rsid w:val="00A728D4"/>
    <w:rsid w:val="00A73F26"/>
    <w:rsid w:val="00A74E4C"/>
    <w:rsid w:val="00A76E8C"/>
    <w:rsid w:val="00A77D18"/>
    <w:rsid w:val="00A80655"/>
    <w:rsid w:val="00A82E6E"/>
    <w:rsid w:val="00A8545E"/>
    <w:rsid w:val="00A855FC"/>
    <w:rsid w:val="00A85C6D"/>
    <w:rsid w:val="00A869E0"/>
    <w:rsid w:val="00A87E30"/>
    <w:rsid w:val="00A90FAF"/>
    <w:rsid w:val="00A91DF4"/>
    <w:rsid w:val="00A92AC9"/>
    <w:rsid w:val="00A94C8D"/>
    <w:rsid w:val="00A95014"/>
    <w:rsid w:val="00A95194"/>
    <w:rsid w:val="00A954B7"/>
    <w:rsid w:val="00A95637"/>
    <w:rsid w:val="00A958EE"/>
    <w:rsid w:val="00AA0957"/>
    <w:rsid w:val="00AA139C"/>
    <w:rsid w:val="00AA4DAB"/>
    <w:rsid w:val="00AA52D5"/>
    <w:rsid w:val="00AA538D"/>
    <w:rsid w:val="00AA6394"/>
    <w:rsid w:val="00AA6965"/>
    <w:rsid w:val="00AB0F7B"/>
    <w:rsid w:val="00AB185F"/>
    <w:rsid w:val="00AB2517"/>
    <w:rsid w:val="00AB4AAC"/>
    <w:rsid w:val="00AB75A7"/>
    <w:rsid w:val="00AB7908"/>
    <w:rsid w:val="00AC0CFD"/>
    <w:rsid w:val="00AC0FD8"/>
    <w:rsid w:val="00AC2C38"/>
    <w:rsid w:val="00AC5503"/>
    <w:rsid w:val="00AC7636"/>
    <w:rsid w:val="00AD01E9"/>
    <w:rsid w:val="00AD3164"/>
    <w:rsid w:val="00AD4E1E"/>
    <w:rsid w:val="00AD7DCD"/>
    <w:rsid w:val="00AE210A"/>
    <w:rsid w:val="00AE2BEC"/>
    <w:rsid w:val="00AE2DE3"/>
    <w:rsid w:val="00AE2EDD"/>
    <w:rsid w:val="00AE4154"/>
    <w:rsid w:val="00AE5596"/>
    <w:rsid w:val="00AE5F1B"/>
    <w:rsid w:val="00AE7A2E"/>
    <w:rsid w:val="00AF07DE"/>
    <w:rsid w:val="00AF19E6"/>
    <w:rsid w:val="00AF2F3B"/>
    <w:rsid w:val="00AF34C9"/>
    <w:rsid w:val="00AF6AFB"/>
    <w:rsid w:val="00AF7654"/>
    <w:rsid w:val="00B02326"/>
    <w:rsid w:val="00B02955"/>
    <w:rsid w:val="00B05F77"/>
    <w:rsid w:val="00B07ADD"/>
    <w:rsid w:val="00B100A1"/>
    <w:rsid w:val="00B10E58"/>
    <w:rsid w:val="00B1191D"/>
    <w:rsid w:val="00B13FCC"/>
    <w:rsid w:val="00B14532"/>
    <w:rsid w:val="00B15DBA"/>
    <w:rsid w:val="00B16858"/>
    <w:rsid w:val="00B20551"/>
    <w:rsid w:val="00B2078B"/>
    <w:rsid w:val="00B2127B"/>
    <w:rsid w:val="00B253C3"/>
    <w:rsid w:val="00B2608A"/>
    <w:rsid w:val="00B27BBD"/>
    <w:rsid w:val="00B304D7"/>
    <w:rsid w:val="00B30DFB"/>
    <w:rsid w:val="00B317B9"/>
    <w:rsid w:val="00B328E7"/>
    <w:rsid w:val="00B41E80"/>
    <w:rsid w:val="00B42D6D"/>
    <w:rsid w:val="00B43426"/>
    <w:rsid w:val="00B43791"/>
    <w:rsid w:val="00B43BC9"/>
    <w:rsid w:val="00B447F2"/>
    <w:rsid w:val="00B44DCE"/>
    <w:rsid w:val="00B47BA6"/>
    <w:rsid w:val="00B56036"/>
    <w:rsid w:val="00B56C07"/>
    <w:rsid w:val="00B56C9B"/>
    <w:rsid w:val="00B61FCA"/>
    <w:rsid w:val="00B6216A"/>
    <w:rsid w:val="00B6388D"/>
    <w:rsid w:val="00B67AA7"/>
    <w:rsid w:val="00B70A2D"/>
    <w:rsid w:val="00B70B4F"/>
    <w:rsid w:val="00B760DD"/>
    <w:rsid w:val="00B777B0"/>
    <w:rsid w:val="00B8036A"/>
    <w:rsid w:val="00B81A55"/>
    <w:rsid w:val="00B82B93"/>
    <w:rsid w:val="00B82E92"/>
    <w:rsid w:val="00B845C8"/>
    <w:rsid w:val="00B915BC"/>
    <w:rsid w:val="00B948D6"/>
    <w:rsid w:val="00B96A50"/>
    <w:rsid w:val="00B96CCB"/>
    <w:rsid w:val="00BA006E"/>
    <w:rsid w:val="00BA0A10"/>
    <w:rsid w:val="00BA41D0"/>
    <w:rsid w:val="00BA4E99"/>
    <w:rsid w:val="00BB2312"/>
    <w:rsid w:val="00BB2470"/>
    <w:rsid w:val="00BB2BD3"/>
    <w:rsid w:val="00BB55F7"/>
    <w:rsid w:val="00BB7FB8"/>
    <w:rsid w:val="00BC0421"/>
    <w:rsid w:val="00BC16AD"/>
    <w:rsid w:val="00BC1EC5"/>
    <w:rsid w:val="00BC40B9"/>
    <w:rsid w:val="00BC414C"/>
    <w:rsid w:val="00BC555A"/>
    <w:rsid w:val="00BC67CD"/>
    <w:rsid w:val="00BD061B"/>
    <w:rsid w:val="00BD4853"/>
    <w:rsid w:val="00BE3078"/>
    <w:rsid w:val="00BE371F"/>
    <w:rsid w:val="00BE3AB1"/>
    <w:rsid w:val="00BE55B8"/>
    <w:rsid w:val="00BE639B"/>
    <w:rsid w:val="00BE6DC0"/>
    <w:rsid w:val="00BF36CB"/>
    <w:rsid w:val="00BF3861"/>
    <w:rsid w:val="00BF3EE2"/>
    <w:rsid w:val="00BF53E0"/>
    <w:rsid w:val="00BF78D2"/>
    <w:rsid w:val="00BF7F1B"/>
    <w:rsid w:val="00C007D6"/>
    <w:rsid w:val="00C019EE"/>
    <w:rsid w:val="00C01ABF"/>
    <w:rsid w:val="00C04EED"/>
    <w:rsid w:val="00C06BA4"/>
    <w:rsid w:val="00C073F7"/>
    <w:rsid w:val="00C07B9C"/>
    <w:rsid w:val="00C10E49"/>
    <w:rsid w:val="00C113C6"/>
    <w:rsid w:val="00C12133"/>
    <w:rsid w:val="00C13A35"/>
    <w:rsid w:val="00C14AF7"/>
    <w:rsid w:val="00C20EB6"/>
    <w:rsid w:val="00C211BF"/>
    <w:rsid w:val="00C2262B"/>
    <w:rsid w:val="00C2331E"/>
    <w:rsid w:val="00C2394F"/>
    <w:rsid w:val="00C24FCE"/>
    <w:rsid w:val="00C25BF5"/>
    <w:rsid w:val="00C32349"/>
    <w:rsid w:val="00C363E1"/>
    <w:rsid w:val="00C40210"/>
    <w:rsid w:val="00C41BE1"/>
    <w:rsid w:val="00C4204A"/>
    <w:rsid w:val="00C43587"/>
    <w:rsid w:val="00C4424D"/>
    <w:rsid w:val="00C445A7"/>
    <w:rsid w:val="00C447C3"/>
    <w:rsid w:val="00C45088"/>
    <w:rsid w:val="00C45D57"/>
    <w:rsid w:val="00C46539"/>
    <w:rsid w:val="00C5179E"/>
    <w:rsid w:val="00C51B4E"/>
    <w:rsid w:val="00C543A8"/>
    <w:rsid w:val="00C54959"/>
    <w:rsid w:val="00C549C4"/>
    <w:rsid w:val="00C55F32"/>
    <w:rsid w:val="00C562AF"/>
    <w:rsid w:val="00C57083"/>
    <w:rsid w:val="00C57654"/>
    <w:rsid w:val="00C578C8"/>
    <w:rsid w:val="00C601E1"/>
    <w:rsid w:val="00C60498"/>
    <w:rsid w:val="00C62E06"/>
    <w:rsid w:val="00C62E71"/>
    <w:rsid w:val="00C6481D"/>
    <w:rsid w:val="00C64856"/>
    <w:rsid w:val="00C66C17"/>
    <w:rsid w:val="00C6729F"/>
    <w:rsid w:val="00C67E30"/>
    <w:rsid w:val="00C70596"/>
    <w:rsid w:val="00C710E3"/>
    <w:rsid w:val="00C721DD"/>
    <w:rsid w:val="00C734A1"/>
    <w:rsid w:val="00C7380D"/>
    <w:rsid w:val="00C81CFB"/>
    <w:rsid w:val="00C81FC9"/>
    <w:rsid w:val="00C83CED"/>
    <w:rsid w:val="00C83D0E"/>
    <w:rsid w:val="00C87A1E"/>
    <w:rsid w:val="00C904B9"/>
    <w:rsid w:val="00C92686"/>
    <w:rsid w:val="00C9337A"/>
    <w:rsid w:val="00C95773"/>
    <w:rsid w:val="00C96C4A"/>
    <w:rsid w:val="00C96ED9"/>
    <w:rsid w:val="00CA036B"/>
    <w:rsid w:val="00CA1285"/>
    <w:rsid w:val="00CA4073"/>
    <w:rsid w:val="00CA46E9"/>
    <w:rsid w:val="00CA5AFA"/>
    <w:rsid w:val="00CA68EA"/>
    <w:rsid w:val="00CB053C"/>
    <w:rsid w:val="00CB1577"/>
    <w:rsid w:val="00CB3A9F"/>
    <w:rsid w:val="00CB632D"/>
    <w:rsid w:val="00CC18EC"/>
    <w:rsid w:val="00CC32D4"/>
    <w:rsid w:val="00CC4F53"/>
    <w:rsid w:val="00CC57F5"/>
    <w:rsid w:val="00CC65C1"/>
    <w:rsid w:val="00CD0688"/>
    <w:rsid w:val="00CD0B1A"/>
    <w:rsid w:val="00CD1DDA"/>
    <w:rsid w:val="00CD27E7"/>
    <w:rsid w:val="00CD51F2"/>
    <w:rsid w:val="00CD6621"/>
    <w:rsid w:val="00CD6CCC"/>
    <w:rsid w:val="00CD702E"/>
    <w:rsid w:val="00CE1FC0"/>
    <w:rsid w:val="00CE1FC4"/>
    <w:rsid w:val="00CE38A8"/>
    <w:rsid w:val="00CE3B92"/>
    <w:rsid w:val="00CE3FC5"/>
    <w:rsid w:val="00CF0AC4"/>
    <w:rsid w:val="00CF0DDC"/>
    <w:rsid w:val="00CF39CA"/>
    <w:rsid w:val="00CF4CE0"/>
    <w:rsid w:val="00CF5B0C"/>
    <w:rsid w:val="00CF5B49"/>
    <w:rsid w:val="00CF71DB"/>
    <w:rsid w:val="00CF7281"/>
    <w:rsid w:val="00D00F3D"/>
    <w:rsid w:val="00D027CE"/>
    <w:rsid w:val="00D06052"/>
    <w:rsid w:val="00D070AF"/>
    <w:rsid w:val="00D1167D"/>
    <w:rsid w:val="00D13CF6"/>
    <w:rsid w:val="00D151B5"/>
    <w:rsid w:val="00D15586"/>
    <w:rsid w:val="00D1593C"/>
    <w:rsid w:val="00D15E85"/>
    <w:rsid w:val="00D218D5"/>
    <w:rsid w:val="00D2192C"/>
    <w:rsid w:val="00D25475"/>
    <w:rsid w:val="00D26997"/>
    <w:rsid w:val="00D279A4"/>
    <w:rsid w:val="00D27DC5"/>
    <w:rsid w:val="00D30E9A"/>
    <w:rsid w:val="00D30F54"/>
    <w:rsid w:val="00D31341"/>
    <w:rsid w:val="00D3573D"/>
    <w:rsid w:val="00D36C65"/>
    <w:rsid w:val="00D37799"/>
    <w:rsid w:val="00D40950"/>
    <w:rsid w:val="00D40D4A"/>
    <w:rsid w:val="00D40E3A"/>
    <w:rsid w:val="00D42481"/>
    <w:rsid w:val="00D446BF"/>
    <w:rsid w:val="00D45C50"/>
    <w:rsid w:val="00D461C5"/>
    <w:rsid w:val="00D46776"/>
    <w:rsid w:val="00D4752A"/>
    <w:rsid w:val="00D512F3"/>
    <w:rsid w:val="00D51691"/>
    <w:rsid w:val="00D52994"/>
    <w:rsid w:val="00D558EA"/>
    <w:rsid w:val="00D629C9"/>
    <w:rsid w:val="00D63E8B"/>
    <w:rsid w:val="00D64071"/>
    <w:rsid w:val="00D64C3D"/>
    <w:rsid w:val="00D65555"/>
    <w:rsid w:val="00D661D8"/>
    <w:rsid w:val="00D66F94"/>
    <w:rsid w:val="00D7159D"/>
    <w:rsid w:val="00D71B3F"/>
    <w:rsid w:val="00D72517"/>
    <w:rsid w:val="00D72CD0"/>
    <w:rsid w:val="00D72E3F"/>
    <w:rsid w:val="00D74271"/>
    <w:rsid w:val="00D81716"/>
    <w:rsid w:val="00D825A1"/>
    <w:rsid w:val="00D8282F"/>
    <w:rsid w:val="00D83DD3"/>
    <w:rsid w:val="00D84B13"/>
    <w:rsid w:val="00D84F9F"/>
    <w:rsid w:val="00D8550F"/>
    <w:rsid w:val="00D859E0"/>
    <w:rsid w:val="00D861FC"/>
    <w:rsid w:val="00D87112"/>
    <w:rsid w:val="00D87980"/>
    <w:rsid w:val="00D9006E"/>
    <w:rsid w:val="00D90C1E"/>
    <w:rsid w:val="00D92E87"/>
    <w:rsid w:val="00D958C9"/>
    <w:rsid w:val="00D97195"/>
    <w:rsid w:val="00DA16BB"/>
    <w:rsid w:val="00DA2C15"/>
    <w:rsid w:val="00DA4E71"/>
    <w:rsid w:val="00DA70DE"/>
    <w:rsid w:val="00DA737A"/>
    <w:rsid w:val="00DA7F40"/>
    <w:rsid w:val="00DB2F09"/>
    <w:rsid w:val="00DB40AC"/>
    <w:rsid w:val="00DB4E65"/>
    <w:rsid w:val="00DB5FDB"/>
    <w:rsid w:val="00DC0539"/>
    <w:rsid w:val="00DC0E88"/>
    <w:rsid w:val="00DC14C7"/>
    <w:rsid w:val="00DC196C"/>
    <w:rsid w:val="00DC1EDA"/>
    <w:rsid w:val="00DC2664"/>
    <w:rsid w:val="00DC4A8C"/>
    <w:rsid w:val="00DD304B"/>
    <w:rsid w:val="00DD377E"/>
    <w:rsid w:val="00DD3BC8"/>
    <w:rsid w:val="00DD4791"/>
    <w:rsid w:val="00DD5F71"/>
    <w:rsid w:val="00DE6932"/>
    <w:rsid w:val="00DE6A0A"/>
    <w:rsid w:val="00DE6B5F"/>
    <w:rsid w:val="00DE6CC9"/>
    <w:rsid w:val="00DE7579"/>
    <w:rsid w:val="00DF05B6"/>
    <w:rsid w:val="00DF0F33"/>
    <w:rsid w:val="00DF19D7"/>
    <w:rsid w:val="00DF44A3"/>
    <w:rsid w:val="00DF450A"/>
    <w:rsid w:val="00DF45D9"/>
    <w:rsid w:val="00DF536A"/>
    <w:rsid w:val="00DF74FE"/>
    <w:rsid w:val="00E01037"/>
    <w:rsid w:val="00E022AC"/>
    <w:rsid w:val="00E03F8A"/>
    <w:rsid w:val="00E054BC"/>
    <w:rsid w:val="00E05635"/>
    <w:rsid w:val="00E1172E"/>
    <w:rsid w:val="00E11FDC"/>
    <w:rsid w:val="00E16727"/>
    <w:rsid w:val="00E17673"/>
    <w:rsid w:val="00E17F80"/>
    <w:rsid w:val="00E20E3D"/>
    <w:rsid w:val="00E2191F"/>
    <w:rsid w:val="00E232A3"/>
    <w:rsid w:val="00E23641"/>
    <w:rsid w:val="00E247EE"/>
    <w:rsid w:val="00E27B51"/>
    <w:rsid w:val="00E27E5B"/>
    <w:rsid w:val="00E30460"/>
    <w:rsid w:val="00E30E0A"/>
    <w:rsid w:val="00E31C9D"/>
    <w:rsid w:val="00E3289C"/>
    <w:rsid w:val="00E32E97"/>
    <w:rsid w:val="00E33F88"/>
    <w:rsid w:val="00E35D18"/>
    <w:rsid w:val="00E373E8"/>
    <w:rsid w:val="00E3794A"/>
    <w:rsid w:val="00E41CF9"/>
    <w:rsid w:val="00E432AE"/>
    <w:rsid w:val="00E43AD6"/>
    <w:rsid w:val="00E44953"/>
    <w:rsid w:val="00E44B3E"/>
    <w:rsid w:val="00E44EEA"/>
    <w:rsid w:val="00E507FF"/>
    <w:rsid w:val="00E51068"/>
    <w:rsid w:val="00E517DD"/>
    <w:rsid w:val="00E53563"/>
    <w:rsid w:val="00E536BC"/>
    <w:rsid w:val="00E54F37"/>
    <w:rsid w:val="00E561EA"/>
    <w:rsid w:val="00E56D9A"/>
    <w:rsid w:val="00E5759C"/>
    <w:rsid w:val="00E601CE"/>
    <w:rsid w:val="00E607F0"/>
    <w:rsid w:val="00E613AE"/>
    <w:rsid w:val="00E637BB"/>
    <w:rsid w:val="00E63CA8"/>
    <w:rsid w:val="00E640CF"/>
    <w:rsid w:val="00E641E9"/>
    <w:rsid w:val="00E666BE"/>
    <w:rsid w:val="00E666EE"/>
    <w:rsid w:val="00E71E59"/>
    <w:rsid w:val="00E73589"/>
    <w:rsid w:val="00E74555"/>
    <w:rsid w:val="00E75E60"/>
    <w:rsid w:val="00E76992"/>
    <w:rsid w:val="00E7752D"/>
    <w:rsid w:val="00E77823"/>
    <w:rsid w:val="00E80918"/>
    <w:rsid w:val="00E84011"/>
    <w:rsid w:val="00E84759"/>
    <w:rsid w:val="00E87066"/>
    <w:rsid w:val="00E909EB"/>
    <w:rsid w:val="00E91198"/>
    <w:rsid w:val="00E916DC"/>
    <w:rsid w:val="00E92C92"/>
    <w:rsid w:val="00E93E7B"/>
    <w:rsid w:val="00E96C71"/>
    <w:rsid w:val="00EA057A"/>
    <w:rsid w:val="00EA2F0B"/>
    <w:rsid w:val="00EA3B55"/>
    <w:rsid w:val="00EA410F"/>
    <w:rsid w:val="00EA5384"/>
    <w:rsid w:val="00EA7D59"/>
    <w:rsid w:val="00EB0BDB"/>
    <w:rsid w:val="00EB0DA0"/>
    <w:rsid w:val="00EB275F"/>
    <w:rsid w:val="00EB2D46"/>
    <w:rsid w:val="00EB330B"/>
    <w:rsid w:val="00EB3C8C"/>
    <w:rsid w:val="00EB4535"/>
    <w:rsid w:val="00EB66FB"/>
    <w:rsid w:val="00EB6DD9"/>
    <w:rsid w:val="00EC1132"/>
    <w:rsid w:val="00EC5D6B"/>
    <w:rsid w:val="00EC65E5"/>
    <w:rsid w:val="00EC783E"/>
    <w:rsid w:val="00ED0E4E"/>
    <w:rsid w:val="00ED51BE"/>
    <w:rsid w:val="00ED7ADD"/>
    <w:rsid w:val="00EE00BC"/>
    <w:rsid w:val="00EE1E3A"/>
    <w:rsid w:val="00EE217E"/>
    <w:rsid w:val="00EE2BB7"/>
    <w:rsid w:val="00EE3570"/>
    <w:rsid w:val="00EE564A"/>
    <w:rsid w:val="00EF333B"/>
    <w:rsid w:val="00EF46F0"/>
    <w:rsid w:val="00EF4BCE"/>
    <w:rsid w:val="00EF618E"/>
    <w:rsid w:val="00F00CED"/>
    <w:rsid w:val="00F03C27"/>
    <w:rsid w:val="00F03FA2"/>
    <w:rsid w:val="00F04852"/>
    <w:rsid w:val="00F11917"/>
    <w:rsid w:val="00F1318E"/>
    <w:rsid w:val="00F15DF1"/>
    <w:rsid w:val="00F172A3"/>
    <w:rsid w:val="00F200D7"/>
    <w:rsid w:val="00F202A7"/>
    <w:rsid w:val="00F2082F"/>
    <w:rsid w:val="00F2451D"/>
    <w:rsid w:val="00F25877"/>
    <w:rsid w:val="00F26F3A"/>
    <w:rsid w:val="00F304D5"/>
    <w:rsid w:val="00F305A3"/>
    <w:rsid w:val="00F33126"/>
    <w:rsid w:val="00F34BC0"/>
    <w:rsid w:val="00F3788B"/>
    <w:rsid w:val="00F408A3"/>
    <w:rsid w:val="00F443BE"/>
    <w:rsid w:val="00F509EF"/>
    <w:rsid w:val="00F50EE7"/>
    <w:rsid w:val="00F52257"/>
    <w:rsid w:val="00F5250C"/>
    <w:rsid w:val="00F52642"/>
    <w:rsid w:val="00F54009"/>
    <w:rsid w:val="00F558C0"/>
    <w:rsid w:val="00F55C9A"/>
    <w:rsid w:val="00F55FEE"/>
    <w:rsid w:val="00F5732B"/>
    <w:rsid w:val="00F578A2"/>
    <w:rsid w:val="00F60099"/>
    <w:rsid w:val="00F61BC5"/>
    <w:rsid w:val="00F64C29"/>
    <w:rsid w:val="00F65058"/>
    <w:rsid w:val="00F65106"/>
    <w:rsid w:val="00F6737C"/>
    <w:rsid w:val="00F67E56"/>
    <w:rsid w:val="00F70586"/>
    <w:rsid w:val="00F706E5"/>
    <w:rsid w:val="00F70BED"/>
    <w:rsid w:val="00F70F67"/>
    <w:rsid w:val="00F71917"/>
    <w:rsid w:val="00F71C57"/>
    <w:rsid w:val="00F80C79"/>
    <w:rsid w:val="00F80FD1"/>
    <w:rsid w:val="00F813F3"/>
    <w:rsid w:val="00F8180B"/>
    <w:rsid w:val="00F82056"/>
    <w:rsid w:val="00F82191"/>
    <w:rsid w:val="00F8282F"/>
    <w:rsid w:val="00F8317C"/>
    <w:rsid w:val="00F858BC"/>
    <w:rsid w:val="00F8796E"/>
    <w:rsid w:val="00F904A5"/>
    <w:rsid w:val="00F92027"/>
    <w:rsid w:val="00F940DA"/>
    <w:rsid w:val="00FA0DD6"/>
    <w:rsid w:val="00FA0F5C"/>
    <w:rsid w:val="00FA1A67"/>
    <w:rsid w:val="00FA23B3"/>
    <w:rsid w:val="00FA3A91"/>
    <w:rsid w:val="00FA70A8"/>
    <w:rsid w:val="00FA7E6B"/>
    <w:rsid w:val="00FB00B8"/>
    <w:rsid w:val="00FB010D"/>
    <w:rsid w:val="00FB1373"/>
    <w:rsid w:val="00FB364C"/>
    <w:rsid w:val="00FC15CC"/>
    <w:rsid w:val="00FC2659"/>
    <w:rsid w:val="00FC3F47"/>
    <w:rsid w:val="00FC4905"/>
    <w:rsid w:val="00FC4A8C"/>
    <w:rsid w:val="00FC7A0C"/>
    <w:rsid w:val="00FC7A1A"/>
    <w:rsid w:val="00FD06BD"/>
    <w:rsid w:val="00FD0DE0"/>
    <w:rsid w:val="00FD5333"/>
    <w:rsid w:val="00FD661D"/>
    <w:rsid w:val="00FE09EF"/>
    <w:rsid w:val="00FE308F"/>
    <w:rsid w:val="00FE339F"/>
    <w:rsid w:val="00FE3AEE"/>
    <w:rsid w:val="00FE5B6A"/>
    <w:rsid w:val="00FE75D0"/>
    <w:rsid w:val="00FE76FA"/>
    <w:rsid w:val="00FE7DDE"/>
    <w:rsid w:val="00FF06F5"/>
    <w:rsid w:val="00FF1152"/>
    <w:rsid w:val="00FF17A4"/>
    <w:rsid w:val="00FF2B1D"/>
    <w:rsid w:val="00FF2FA4"/>
    <w:rsid w:val="00FF578F"/>
    <w:rsid w:val="00FF6AC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11C0D"/>
  <w15:docId w15:val="{46A0970F-B43B-4E34-955D-86E83BFA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F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5FFB"/>
    <w:pPr>
      <w:keepNext/>
      <w:spacing w:before="240" w:after="60"/>
      <w:outlineLvl w:val="0"/>
    </w:pPr>
    <w:rPr>
      <w:rFonts w:asciiTheme="majorHAnsi" w:eastAsiaTheme="majorEastAsia" w:hAnsiTheme="majorHAns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5FFB"/>
    <w:rPr>
      <w:rFonts w:asciiTheme="majorHAnsi" w:eastAsiaTheme="majorEastAsia" w:hAnsiTheme="majorHAnsi" w:cs="Times New Roman"/>
      <w:b/>
      <w:bCs/>
      <w:kern w:val="32"/>
      <w:sz w:val="32"/>
      <w:szCs w:val="32"/>
      <w:lang w:bidi="en-US"/>
    </w:rPr>
  </w:style>
  <w:style w:type="paragraph" w:styleId="ListParagraph">
    <w:name w:val="List Paragraph"/>
    <w:basedOn w:val="Normal"/>
    <w:uiPriority w:val="34"/>
    <w:qFormat/>
    <w:rsid w:val="003E11B2"/>
    <w:pPr>
      <w:ind w:left="720"/>
      <w:contextualSpacing/>
    </w:pPr>
    <w:rPr>
      <w:rFonts w:asciiTheme="minorHAnsi" w:eastAsiaTheme="minorHAnsi" w:hAnsiTheme="minorHAnsi"/>
      <w:lang w:bidi="en-US"/>
    </w:rPr>
  </w:style>
  <w:style w:type="paragraph" w:styleId="BalloonText">
    <w:name w:val="Balloon Text"/>
    <w:basedOn w:val="Normal"/>
    <w:link w:val="BalloonTextChar"/>
    <w:uiPriority w:val="99"/>
    <w:semiHidden/>
    <w:unhideWhenUsed/>
    <w:rsid w:val="00A723B5"/>
    <w:rPr>
      <w:rFonts w:ascii="Tahoma" w:hAnsi="Tahoma" w:cs="Tahoma"/>
      <w:sz w:val="16"/>
      <w:szCs w:val="16"/>
    </w:rPr>
  </w:style>
  <w:style w:type="character" w:customStyle="1" w:styleId="BalloonTextChar">
    <w:name w:val="Balloon Text Char"/>
    <w:basedOn w:val="DefaultParagraphFont"/>
    <w:link w:val="BalloonText"/>
    <w:uiPriority w:val="99"/>
    <w:semiHidden/>
    <w:rsid w:val="00A723B5"/>
    <w:rPr>
      <w:rFonts w:ascii="Tahoma" w:eastAsia="Times New Roman" w:hAnsi="Tahoma" w:cs="Tahoma"/>
      <w:sz w:val="16"/>
      <w:szCs w:val="16"/>
    </w:rPr>
  </w:style>
  <w:style w:type="paragraph" w:styleId="NoSpacing">
    <w:name w:val="No Spacing"/>
    <w:uiPriority w:val="1"/>
    <w:qFormat/>
    <w:rsid w:val="00F813F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D5871"/>
    <w:pPr>
      <w:tabs>
        <w:tab w:val="center" w:pos="4680"/>
        <w:tab w:val="right" w:pos="9360"/>
      </w:tabs>
    </w:pPr>
  </w:style>
  <w:style w:type="character" w:customStyle="1" w:styleId="HeaderChar">
    <w:name w:val="Header Char"/>
    <w:basedOn w:val="DefaultParagraphFont"/>
    <w:link w:val="Header"/>
    <w:uiPriority w:val="99"/>
    <w:rsid w:val="006D58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5871"/>
    <w:pPr>
      <w:tabs>
        <w:tab w:val="center" w:pos="4680"/>
        <w:tab w:val="right" w:pos="9360"/>
      </w:tabs>
    </w:pPr>
  </w:style>
  <w:style w:type="character" w:customStyle="1" w:styleId="FooterChar">
    <w:name w:val="Footer Char"/>
    <w:basedOn w:val="DefaultParagraphFont"/>
    <w:link w:val="Footer"/>
    <w:uiPriority w:val="99"/>
    <w:rsid w:val="006D5871"/>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F52257"/>
    <w:rPr>
      <w:i/>
      <w:iCs/>
      <w:color w:val="808080" w:themeColor="text1" w:themeTint="7F"/>
    </w:rPr>
  </w:style>
  <w:style w:type="paragraph" w:customStyle="1" w:styleId="Default">
    <w:name w:val="Default"/>
    <w:rsid w:val="00052B9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74449"/>
    <w:rPr>
      <w:sz w:val="16"/>
      <w:szCs w:val="16"/>
    </w:rPr>
  </w:style>
  <w:style w:type="paragraph" w:styleId="CommentText">
    <w:name w:val="annotation text"/>
    <w:basedOn w:val="Normal"/>
    <w:link w:val="CommentTextChar"/>
    <w:uiPriority w:val="99"/>
    <w:semiHidden/>
    <w:unhideWhenUsed/>
    <w:rsid w:val="00874449"/>
    <w:rPr>
      <w:sz w:val="20"/>
      <w:szCs w:val="20"/>
    </w:rPr>
  </w:style>
  <w:style w:type="character" w:customStyle="1" w:styleId="CommentTextChar">
    <w:name w:val="Comment Text Char"/>
    <w:basedOn w:val="DefaultParagraphFont"/>
    <w:link w:val="CommentText"/>
    <w:uiPriority w:val="99"/>
    <w:semiHidden/>
    <w:rsid w:val="008744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449"/>
    <w:rPr>
      <w:b/>
      <w:bCs/>
    </w:rPr>
  </w:style>
  <w:style w:type="character" w:customStyle="1" w:styleId="CommentSubjectChar">
    <w:name w:val="Comment Subject Char"/>
    <w:basedOn w:val="CommentTextChar"/>
    <w:link w:val="CommentSubject"/>
    <w:uiPriority w:val="99"/>
    <w:semiHidden/>
    <w:rsid w:val="00874449"/>
    <w:rPr>
      <w:rFonts w:ascii="Times New Roman" w:eastAsia="Times New Roman" w:hAnsi="Times New Roman" w:cs="Times New Roman"/>
      <w:b/>
      <w:bCs/>
      <w:sz w:val="20"/>
      <w:szCs w:val="20"/>
    </w:rPr>
  </w:style>
  <w:style w:type="table" w:styleId="LightShading">
    <w:name w:val="Light Shading"/>
    <w:basedOn w:val="TableNormal"/>
    <w:uiPriority w:val="60"/>
    <w:rsid w:val="0076066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ardmemo">
    <w:name w:val="Board memo"/>
    <w:basedOn w:val="DefaultParagraphFont"/>
    <w:uiPriority w:val="1"/>
    <w:qFormat/>
    <w:rsid w:val="00F8180B"/>
    <w:rPr>
      <w:rFonts w:ascii="Book Antiqua" w:hAnsi="Book Antiqua"/>
      <w:sz w:val="20"/>
    </w:rPr>
  </w:style>
  <w:style w:type="character" w:customStyle="1" w:styleId="CharAttribute1">
    <w:name w:val="CharAttribute1"/>
    <w:rsid w:val="00463566"/>
    <w:rPr>
      <w:rFonts w:ascii="Times New Roman" w:eastAsia="Times New Roman"/>
      <w:sz w:val="24"/>
    </w:rPr>
  </w:style>
  <w:style w:type="character" w:styleId="Hyperlink">
    <w:name w:val="Hyperlink"/>
    <w:basedOn w:val="DefaultParagraphFont"/>
    <w:uiPriority w:val="99"/>
    <w:unhideWhenUsed/>
    <w:rsid w:val="00FF2B1D"/>
    <w:rPr>
      <w:color w:val="0000FF" w:themeColor="hyperlink"/>
      <w:u w:val="single"/>
    </w:rPr>
  </w:style>
  <w:style w:type="character" w:styleId="UnresolvedMention">
    <w:name w:val="Unresolved Mention"/>
    <w:basedOn w:val="DefaultParagraphFont"/>
    <w:uiPriority w:val="99"/>
    <w:semiHidden/>
    <w:unhideWhenUsed/>
    <w:rsid w:val="00FF2B1D"/>
    <w:rPr>
      <w:color w:val="605E5C"/>
      <w:shd w:val="clear" w:color="auto" w:fill="E1DFDD"/>
    </w:rPr>
  </w:style>
  <w:style w:type="paragraph" w:styleId="NormalWeb">
    <w:name w:val="Normal (Web)"/>
    <w:basedOn w:val="Normal"/>
    <w:uiPriority w:val="99"/>
    <w:unhideWhenUsed/>
    <w:rsid w:val="00570AD9"/>
    <w:pPr>
      <w:spacing w:before="100" w:beforeAutospacing="1" w:after="100" w:afterAutospacing="1"/>
    </w:pPr>
  </w:style>
  <w:style w:type="paragraph" w:styleId="Subtitle">
    <w:name w:val="Subtitle"/>
    <w:basedOn w:val="Normal"/>
    <w:next w:val="Normal"/>
    <w:link w:val="SubtitleChar"/>
    <w:uiPriority w:val="11"/>
    <w:qFormat/>
    <w:rsid w:val="00427C3E"/>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27C3E"/>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6646">
      <w:bodyDiv w:val="1"/>
      <w:marLeft w:val="0"/>
      <w:marRight w:val="0"/>
      <w:marTop w:val="0"/>
      <w:marBottom w:val="0"/>
      <w:divBdr>
        <w:top w:val="none" w:sz="0" w:space="0" w:color="auto"/>
        <w:left w:val="none" w:sz="0" w:space="0" w:color="auto"/>
        <w:bottom w:val="none" w:sz="0" w:space="0" w:color="auto"/>
        <w:right w:val="none" w:sz="0" w:space="0" w:color="auto"/>
      </w:divBdr>
    </w:div>
    <w:div w:id="118764514">
      <w:bodyDiv w:val="1"/>
      <w:marLeft w:val="0"/>
      <w:marRight w:val="0"/>
      <w:marTop w:val="0"/>
      <w:marBottom w:val="0"/>
      <w:divBdr>
        <w:top w:val="none" w:sz="0" w:space="0" w:color="auto"/>
        <w:left w:val="none" w:sz="0" w:space="0" w:color="auto"/>
        <w:bottom w:val="none" w:sz="0" w:space="0" w:color="auto"/>
        <w:right w:val="none" w:sz="0" w:space="0" w:color="auto"/>
      </w:divBdr>
    </w:div>
    <w:div w:id="122118669">
      <w:bodyDiv w:val="1"/>
      <w:marLeft w:val="0"/>
      <w:marRight w:val="0"/>
      <w:marTop w:val="0"/>
      <w:marBottom w:val="0"/>
      <w:divBdr>
        <w:top w:val="none" w:sz="0" w:space="0" w:color="auto"/>
        <w:left w:val="none" w:sz="0" w:space="0" w:color="auto"/>
        <w:bottom w:val="none" w:sz="0" w:space="0" w:color="auto"/>
        <w:right w:val="none" w:sz="0" w:space="0" w:color="auto"/>
      </w:divBdr>
      <w:divsChild>
        <w:div w:id="844781337">
          <w:marLeft w:val="0"/>
          <w:marRight w:val="0"/>
          <w:marTop w:val="0"/>
          <w:marBottom w:val="0"/>
          <w:divBdr>
            <w:top w:val="none" w:sz="0" w:space="0" w:color="auto"/>
            <w:left w:val="none" w:sz="0" w:space="0" w:color="auto"/>
            <w:bottom w:val="none" w:sz="0" w:space="0" w:color="auto"/>
            <w:right w:val="none" w:sz="0" w:space="0" w:color="auto"/>
          </w:divBdr>
        </w:div>
      </w:divsChild>
    </w:div>
    <w:div w:id="228080584">
      <w:bodyDiv w:val="1"/>
      <w:marLeft w:val="0"/>
      <w:marRight w:val="0"/>
      <w:marTop w:val="0"/>
      <w:marBottom w:val="0"/>
      <w:divBdr>
        <w:top w:val="none" w:sz="0" w:space="0" w:color="auto"/>
        <w:left w:val="none" w:sz="0" w:space="0" w:color="auto"/>
        <w:bottom w:val="none" w:sz="0" w:space="0" w:color="auto"/>
        <w:right w:val="none" w:sz="0" w:space="0" w:color="auto"/>
      </w:divBdr>
    </w:div>
    <w:div w:id="258028030">
      <w:bodyDiv w:val="1"/>
      <w:marLeft w:val="0"/>
      <w:marRight w:val="0"/>
      <w:marTop w:val="0"/>
      <w:marBottom w:val="0"/>
      <w:divBdr>
        <w:top w:val="none" w:sz="0" w:space="0" w:color="auto"/>
        <w:left w:val="none" w:sz="0" w:space="0" w:color="auto"/>
        <w:bottom w:val="none" w:sz="0" w:space="0" w:color="auto"/>
        <w:right w:val="none" w:sz="0" w:space="0" w:color="auto"/>
      </w:divBdr>
    </w:div>
    <w:div w:id="290019839">
      <w:bodyDiv w:val="1"/>
      <w:marLeft w:val="0"/>
      <w:marRight w:val="0"/>
      <w:marTop w:val="0"/>
      <w:marBottom w:val="0"/>
      <w:divBdr>
        <w:top w:val="none" w:sz="0" w:space="0" w:color="auto"/>
        <w:left w:val="none" w:sz="0" w:space="0" w:color="auto"/>
        <w:bottom w:val="none" w:sz="0" w:space="0" w:color="auto"/>
        <w:right w:val="none" w:sz="0" w:space="0" w:color="auto"/>
      </w:divBdr>
    </w:div>
    <w:div w:id="404450091">
      <w:bodyDiv w:val="1"/>
      <w:marLeft w:val="0"/>
      <w:marRight w:val="0"/>
      <w:marTop w:val="0"/>
      <w:marBottom w:val="0"/>
      <w:divBdr>
        <w:top w:val="none" w:sz="0" w:space="0" w:color="auto"/>
        <w:left w:val="none" w:sz="0" w:space="0" w:color="auto"/>
        <w:bottom w:val="none" w:sz="0" w:space="0" w:color="auto"/>
        <w:right w:val="none" w:sz="0" w:space="0" w:color="auto"/>
      </w:divBdr>
      <w:divsChild>
        <w:div w:id="305278559">
          <w:marLeft w:val="0"/>
          <w:marRight w:val="0"/>
          <w:marTop w:val="0"/>
          <w:marBottom w:val="0"/>
          <w:divBdr>
            <w:top w:val="none" w:sz="0" w:space="0" w:color="auto"/>
            <w:left w:val="none" w:sz="0" w:space="0" w:color="auto"/>
            <w:bottom w:val="none" w:sz="0" w:space="0" w:color="auto"/>
            <w:right w:val="none" w:sz="0" w:space="0" w:color="auto"/>
          </w:divBdr>
        </w:div>
      </w:divsChild>
    </w:div>
    <w:div w:id="434714805">
      <w:bodyDiv w:val="1"/>
      <w:marLeft w:val="0"/>
      <w:marRight w:val="0"/>
      <w:marTop w:val="0"/>
      <w:marBottom w:val="0"/>
      <w:divBdr>
        <w:top w:val="none" w:sz="0" w:space="0" w:color="auto"/>
        <w:left w:val="none" w:sz="0" w:space="0" w:color="auto"/>
        <w:bottom w:val="none" w:sz="0" w:space="0" w:color="auto"/>
        <w:right w:val="none" w:sz="0" w:space="0" w:color="auto"/>
      </w:divBdr>
    </w:div>
    <w:div w:id="448932268">
      <w:bodyDiv w:val="1"/>
      <w:marLeft w:val="0"/>
      <w:marRight w:val="0"/>
      <w:marTop w:val="0"/>
      <w:marBottom w:val="0"/>
      <w:divBdr>
        <w:top w:val="none" w:sz="0" w:space="0" w:color="auto"/>
        <w:left w:val="none" w:sz="0" w:space="0" w:color="auto"/>
        <w:bottom w:val="none" w:sz="0" w:space="0" w:color="auto"/>
        <w:right w:val="none" w:sz="0" w:space="0" w:color="auto"/>
      </w:divBdr>
    </w:div>
    <w:div w:id="546524379">
      <w:bodyDiv w:val="1"/>
      <w:marLeft w:val="0"/>
      <w:marRight w:val="0"/>
      <w:marTop w:val="0"/>
      <w:marBottom w:val="0"/>
      <w:divBdr>
        <w:top w:val="none" w:sz="0" w:space="0" w:color="auto"/>
        <w:left w:val="none" w:sz="0" w:space="0" w:color="auto"/>
        <w:bottom w:val="none" w:sz="0" w:space="0" w:color="auto"/>
        <w:right w:val="none" w:sz="0" w:space="0" w:color="auto"/>
      </w:divBdr>
    </w:div>
    <w:div w:id="562638069">
      <w:bodyDiv w:val="1"/>
      <w:marLeft w:val="0"/>
      <w:marRight w:val="0"/>
      <w:marTop w:val="0"/>
      <w:marBottom w:val="0"/>
      <w:divBdr>
        <w:top w:val="none" w:sz="0" w:space="0" w:color="auto"/>
        <w:left w:val="none" w:sz="0" w:space="0" w:color="auto"/>
        <w:bottom w:val="none" w:sz="0" w:space="0" w:color="auto"/>
        <w:right w:val="none" w:sz="0" w:space="0" w:color="auto"/>
      </w:divBdr>
    </w:div>
    <w:div w:id="598953341">
      <w:bodyDiv w:val="1"/>
      <w:marLeft w:val="0"/>
      <w:marRight w:val="0"/>
      <w:marTop w:val="0"/>
      <w:marBottom w:val="0"/>
      <w:divBdr>
        <w:top w:val="none" w:sz="0" w:space="0" w:color="auto"/>
        <w:left w:val="none" w:sz="0" w:space="0" w:color="auto"/>
        <w:bottom w:val="none" w:sz="0" w:space="0" w:color="auto"/>
        <w:right w:val="none" w:sz="0" w:space="0" w:color="auto"/>
      </w:divBdr>
      <w:divsChild>
        <w:div w:id="1076167477">
          <w:marLeft w:val="0"/>
          <w:marRight w:val="0"/>
          <w:marTop w:val="0"/>
          <w:marBottom w:val="0"/>
          <w:divBdr>
            <w:top w:val="none" w:sz="0" w:space="0" w:color="auto"/>
            <w:left w:val="none" w:sz="0" w:space="0" w:color="auto"/>
            <w:bottom w:val="none" w:sz="0" w:space="0" w:color="auto"/>
            <w:right w:val="none" w:sz="0" w:space="0" w:color="auto"/>
          </w:divBdr>
        </w:div>
      </w:divsChild>
    </w:div>
    <w:div w:id="601646521">
      <w:bodyDiv w:val="1"/>
      <w:marLeft w:val="0"/>
      <w:marRight w:val="0"/>
      <w:marTop w:val="0"/>
      <w:marBottom w:val="0"/>
      <w:divBdr>
        <w:top w:val="none" w:sz="0" w:space="0" w:color="auto"/>
        <w:left w:val="none" w:sz="0" w:space="0" w:color="auto"/>
        <w:bottom w:val="none" w:sz="0" w:space="0" w:color="auto"/>
        <w:right w:val="none" w:sz="0" w:space="0" w:color="auto"/>
      </w:divBdr>
    </w:div>
    <w:div w:id="610941159">
      <w:bodyDiv w:val="1"/>
      <w:marLeft w:val="0"/>
      <w:marRight w:val="0"/>
      <w:marTop w:val="0"/>
      <w:marBottom w:val="0"/>
      <w:divBdr>
        <w:top w:val="none" w:sz="0" w:space="0" w:color="auto"/>
        <w:left w:val="none" w:sz="0" w:space="0" w:color="auto"/>
        <w:bottom w:val="none" w:sz="0" w:space="0" w:color="auto"/>
        <w:right w:val="none" w:sz="0" w:space="0" w:color="auto"/>
      </w:divBdr>
    </w:div>
    <w:div w:id="675500861">
      <w:bodyDiv w:val="1"/>
      <w:marLeft w:val="0"/>
      <w:marRight w:val="0"/>
      <w:marTop w:val="0"/>
      <w:marBottom w:val="0"/>
      <w:divBdr>
        <w:top w:val="none" w:sz="0" w:space="0" w:color="auto"/>
        <w:left w:val="none" w:sz="0" w:space="0" w:color="auto"/>
        <w:bottom w:val="none" w:sz="0" w:space="0" w:color="auto"/>
        <w:right w:val="none" w:sz="0" w:space="0" w:color="auto"/>
      </w:divBdr>
    </w:div>
    <w:div w:id="713501900">
      <w:bodyDiv w:val="1"/>
      <w:marLeft w:val="0"/>
      <w:marRight w:val="0"/>
      <w:marTop w:val="0"/>
      <w:marBottom w:val="0"/>
      <w:divBdr>
        <w:top w:val="none" w:sz="0" w:space="0" w:color="auto"/>
        <w:left w:val="none" w:sz="0" w:space="0" w:color="auto"/>
        <w:bottom w:val="none" w:sz="0" w:space="0" w:color="auto"/>
        <w:right w:val="none" w:sz="0" w:space="0" w:color="auto"/>
      </w:divBdr>
    </w:div>
    <w:div w:id="755908149">
      <w:bodyDiv w:val="1"/>
      <w:marLeft w:val="0"/>
      <w:marRight w:val="0"/>
      <w:marTop w:val="0"/>
      <w:marBottom w:val="0"/>
      <w:divBdr>
        <w:top w:val="none" w:sz="0" w:space="0" w:color="auto"/>
        <w:left w:val="none" w:sz="0" w:space="0" w:color="auto"/>
        <w:bottom w:val="none" w:sz="0" w:space="0" w:color="auto"/>
        <w:right w:val="none" w:sz="0" w:space="0" w:color="auto"/>
      </w:divBdr>
    </w:div>
    <w:div w:id="757288940">
      <w:bodyDiv w:val="1"/>
      <w:marLeft w:val="0"/>
      <w:marRight w:val="0"/>
      <w:marTop w:val="0"/>
      <w:marBottom w:val="0"/>
      <w:divBdr>
        <w:top w:val="none" w:sz="0" w:space="0" w:color="auto"/>
        <w:left w:val="none" w:sz="0" w:space="0" w:color="auto"/>
        <w:bottom w:val="none" w:sz="0" w:space="0" w:color="auto"/>
        <w:right w:val="none" w:sz="0" w:space="0" w:color="auto"/>
      </w:divBdr>
    </w:div>
    <w:div w:id="773750231">
      <w:bodyDiv w:val="1"/>
      <w:marLeft w:val="0"/>
      <w:marRight w:val="0"/>
      <w:marTop w:val="0"/>
      <w:marBottom w:val="0"/>
      <w:divBdr>
        <w:top w:val="none" w:sz="0" w:space="0" w:color="auto"/>
        <w:left w:val="none" w:sz="0" w:space="0" w:color="auto"/>
        <w:bottom w:val="none" w:sz="0" w:space="0" w:color="auto"/>
        <w:right w:val="none" w:sz="0" w:space="0" w:color="auto"/>
      </w:divBdr>
    </w:div>
    <w:div w:id="783116003">
      <w:bodyDiv w:val="1"/>
      <w:marLeft w:val="0"/>
      <w:marRight w:val="0"/>
      <w:marTop w:val="0"/>
      <w:marBottom w:val="0"/>
      <w:divBdr>
        <w:top w:val="none" w:sz="0" w:space="0" w:color="auto"/>
        <w:left w:val="none" w:sz="0" w:space="0" w:color="auto"/>
        <w:bottom w:val="none" w:sz="0" w:space="0" w:color="auto"/>
        <w:right w:val="none" w:sz="0" w:space="0" w:color="auto"/>
      </w:divBdr>
    </w:div>
    <w:div w:id="837311387">
      <w:bodyDiv w:val="1"/>
      <w:marLeft w:val="0"/>
      <w:marRight w:val="0"/>
      <w:marTop w:val="0"/>
      <w:marBottom w:val="0"/>
      <w:divBdr>
        <w:top w:val="none" w:sz="0" w:space="0" w:color="auto"/>
        <w:left w:val="none" w:sz="0" w:space="0" w:color="auto"/>
        <w:bottom w:val="none" w:sz="0" w:space="0" w:color="auto"/>
        <w:right w:val="none" w:sz="0" w:space="0" w:color="auto"/>
      </w:divBdr>
    </w:div>
    <w:div w:id="887228177">
      <w:bodyDiv w:val="1"/>
      <w:marLeft w:val="0"/>
      <w:marRight w:val="0"/>
      <w:marTop w:val="0"/>
      <w:marBottom w:val="0"/>
      <w:divBdr>
        <w:top w:val="none" w:sz="0" w:space="0" w:color="auto"/>
        <w:left w:val="none" w:sz="0" w:space="0" w:color="auto"/>
        <w:bottom w:val="none" w:sz="0" w:space="0" w:color="auto"/>
        <w:right w:val="none" w:sz="0" w:space="0" w:color="auto"/>
      </w:divBdr>
    </w:div>
    <w:div w:id="946160288">
      <w:bodyDiv w:val="1"/>
      <w:marLeft w:val="0"/>
      <w:marRight w:val="0"/>
      <w:marTop w:val="0"/>
      <w:marBottom w:val="0"/>
      <w:divBdr>
        <w:top w:val="none" w:sz="0" w:space="0" w:color="auto"/>
        <w:left w:val="none" w:sz="0" w:space="0" w:color="auto"/>
        <w:bottom w:val="none" w:sz="0" w:space="0" w:color="auto"/>
        <w:right w:val="none" w:sz="0" w:space="0" w:color="auto"/>
      </w:divBdr>
    </w:div>
    <w:div w:id="972447377">
      <w:bodyDiv w:val="1"/>
      <w:marLeft w:val="0"/>
      <w:marRight w:val="0"/>
      <w:marTop w:val="0"/>
      <w:marBottom w:val="0"/>
      <w:divBdr>
        <w:top w:val="none" w:sz="0" w:space="0" w:color="auto"/>
        <w:left w:val="none" w:sz="0" w:space="0" w:color="auto"/>
        <w:bottom w:val="none" w:sz="0" w:space="0" w:color="auto"/>
        <w:right w:val="none" w:sz="0" w:space="0" w:color="auto"/>
      </w:divBdr>
    </w:div>
    <w:div w:id="1026835031">
      <w:bodyDiv w:val="1"/>
      <w:marLeft w:val="0"/>
      <w:marRight w:val="0"/>
      <w:marTop w:val="0"/>
      <w:marBottom w:val="0"/>
      <w:divBdr>
        <w:top w:val="none" w:sz="0" w:space="0" w:color="auto"/>
        <w:left w:val="none" w:sz="0" w:space="0" w:color="auto"/>
        <w:bottom w:val="none" w:sz="0" w:space="0" w:color="auto"/>
        <w:right w:val="none" w:sz="0" w:space="0" w:color="auto"/>
      </w:divBdr>
    </w:div>
    <w:div w:id="1042486049">
      <w:bodyDiv w:val="1"/>
      <w:marLeft w:val="0"/>
      <w:marRight w:val="0"/>
      <w:marTop w:val="0"/>
      <w:marBottom w:val="0"/>
      <w:divBdr>
        <w:top w:val="none" w:sz="0" w:space="0" w:color="auto"/>
        <w:left w:val="none" w:sz="0" w:space="0" w:color="auto"/>
        <w:bottom w:val="none" w:sz="0" w:space="0" w:color="auto"/>
        <w:right w:val="none" w:sz="0" w:space="0" w:color="auto"/>
      </w:divBdr>
      <w:divsChild>
        <w:div w:id="1093891165">
          <w:marLeft w:val="0"/>
          <w:marRight w:val="0"/>
          <w:marTop w:val="0"/>
          <w:marBottom w:val="0"/>
          <w:divBdr>
            <w:top w:val="none" w:sz="0" w:space="0" w:color="auto"/>
            <w:left w:val="none" w:sz="0" w:space="0" w:color="auto"/>
            <w:bottom w:val="none" w:sz="0" w:space="0" w:color="auto"/>
            <w:right w:val="none" w:sz="0" w:space="0" w:color="auto"/>
          </w:divBdr>
        </w:div>
      </w:divsChild>
    </w:div>
    <w:div w:id="1081945958">
      <w:bodyDiv w:val="1"/>
      <w:marLeft w:val="0"/>
      <w:marRight w:val="0"/>
      <w:marTop w:val="0"/>
      <w:marBottom w:val="0"/>
      <w:divBdr>
        <w:top w:val="none" w:sz="0" w:space="0" w:color="auto"/>
        <w:left w:val="none" w:sz="0" w:space="0" w:color="auto"/>
        <w:bottom w:val="none" w:sz="0" w:space="0" w:color="auto"/>
        <w:right w:val="none" w:sz="0" w:space="0" w:color="auto"/>
      </w:divBdr>
    </w:div>
    <w:div w:id="1236085589">
      <w:bodyDiv w:val="1"/>
      <w:marLeft w:val="0"/>
      <w:marRight w:val="0"/>
      <w:marTop w:val="0"/>
      <w:marBottom w:val="0"/>
      <w:divBdr>
        <w:top w:val="none" w:sz="0" w:space="0" w:color="auto"/>
        <w:left w:val="none" w:sz="0" w:space="0" w:color="auto"/>
        <w:bottom w:val="none" w:sz="0" w:space="0" w:color="auto"/>
        <w:right w:val="none" w:sz="0" w:space="0" w:color="auto"/>
      </w:divBdr>
    </w:div>
    <w:div w:id="1327828484">
      <w:bodyDiv w:val="1"/>
      <w:marLeft w:val="0"/>
      <w:marRight w:val="0"/>
      <w:marTop w:val="0"/>
      <w:marBottom w:val="0"/>
      <w:divBdr>
        <w:top w:val="none" w:sz="0" w:space="0" w:color="auto"/>
        <w:left w:val="none" w:sz="0" w:space="0" w:color="auto"/>
        <w:bottom w:val="none" w:sz="0" w:space="0" w:color="auto"/>
        <w:right w:val="none" w:sz="0" w:space="0" w:color="auto"/>
      </w:divBdr>
    </w:div>
    <w:div w:id="1333099637">
      <w:bodyDiv w:val="1"/>
      <w:marLeft w:val="0"/>
      <w:marRight w:val="0"/>
      <w:marTop w:val="0"/>
      <w:marBottom w:val="0"/>
      <w:divBdr>
        <w:top w:val="none" w:sz="0" w:space="0" w:color="auto"/>
        <w:left w:val="none" w:sz="0" w:space="0" w:color="auto"/>
        <w:bottom w:val="none" w:sz="0" w:space="0" w:color="auto"/>
        <w:right w:val="none" w:sz="0" w:space="0" w:color="auto"/>
      </w:divBdr>
    </w:div>
    <w:div w:id="1353217013">
      <w:bodyDiv w:val="1"/>
      <w:marLeft w:val="0"/>
      <w:marRight w:val="0"/>
      <w:marTop w:val="0"/>
      <w:marBottom w:val="0"/>
      <w:divBdr>
        <w:top w:val="none" w:sz="0" w:space="0" w:color="auto"/>
        <w:left w:val="none" w:sz="0" w:space="0" w:color="auto"/>
        <w:bottom w:val="none" w:sz="0" w:space="0" w:color="auto"/>
        <w:right w:val="none" w:sz="0" w:space="0" w:color="auto"/>
      </w:divBdr>
    </w:div>
    <w:div w:id="1367412135">
      <w:bodyDiv w:val="1"/>
      <w:marLeft w:val="0"/>
      <w:marRight w:val="0"/>
      <w:marTop w:val="0"/>
      <w:marBottom w:val="0"/>
      <w:divBdr>
        <w:top w:val="none" w:sz="0" w:space="0" w:color="auto"/>
        <w:left w:val="none" w:sz="0" w:space="0" w:color="auto"/>
        <w:bottom w:val="none" w:sz="0" w:space="0" w:color="auto"/>
        <w:right w:val="none" w:sz="0" w:space="0" w:color="auto"/>
      </w:divBdr>
    </w:div>
    <w:div w:id="1383098134">
      <w:bodyDiv w:val="1"/>
      <w:marLeft w:val="0"/>
      <w:marRight w:val="0"/>
      <w:marTop w:val="0"/>
      <w:marBottom w:val="0"/>
      <w:divBdr>
        <w:top w:val="none" w:sz="0" w:space="0" w:color="auto"/>
        <w:left w:val="none" w:sz="0" w:space="0" w:color="auto"/>
        <w:bottom w:val="none" w:sz="0" w:space="0" w:color="auto"/>
        <w:right w:val="none" w:sz="0" w:space="0" w:color="auto"/>
      </w:divBdr>
    </w:div>
    <w:div w:id="1387339227">
      <w:bodyDiv w:val="1"/>
      <w:marLeft w:val="0"/>
      <w:marRight w:val="0"/>
      <w:marTop w:val="0"/>
      <w:marBottom w:val="0"/>
      <w:divBdr>
        <w:top w:val="none" w:sz="0" w:space="0" w:color="auto"/>
        <w:left w:val="none" w:sz="0" w:space="0" w:color="auto"/>
        <w:bottom w:val="none" w:sz="0" w:space="0" w:color="auto"/>
        <w:right w:val="none" w:sz="0" w:space="0" w:color="auto"/>
      </w:divBdr>
    </w:div>
    <w:div w:id="1427963978">
      <w:bodyDiv w:val="1"/>
      <w:marLeft w:val="0"/>
      <w:marRight w:val="0"/>
      <w:marTop w:val="0"/>
      <w:marBottom w:val="0"/>
      <w:divBdr>
        <w:top w:val="none" w:sz="0" w:space="0" w:color="auto"/>
        <w:left w:val="none" w:sz="0" w:space="0" w:color="auto"/>
        <w:bottom w:val="none" w:sz="0" w:space="0" w:color="auto"/>
        <w:right w:val="none" w:sz="0" w:space="0" w:color="auto"/>
      </w:divBdr>
    </w:div>
    <w:div w:id="1492024209">
      <w:bodyDiv w:val="1"/>
      <w:marLeft w:val="0"/>
      <w:marRight w:val="0"/>
      <w:marTop w:val="0"/>
      <w:marBottom w:val="0"/>
      <w:divBdr>
        <w:top w:val="none" w:sz="0" w:space="0" w:color="auto"/>
        <w:left w:val="none" w:sz="0" w:space="0" w:color="auto"/>
        <w:bottom w:val="none" w:sz="0" w:space="0" w:color="auto"/>
        <w:right w:val="none" w:sz="0" w:space="0" w:color="auto"/>
      </w:divBdr>
    </w:div>
    <w:div w:id="1520656767">
      <w:bodyDiv w:val="1"/>
      <w:marLeft w:val="0"/>
      <w:marRight w:val="0"/>
      <w:marTop w:val="0"/>
      <w:marBottom w:val="0"/>
      <w:divBdr>
        <w:top w:val="none" w:sz="0" w:space="0" w:color="auto"/>
        <w:left w:val="none" w:sz="0" w:space="0" w:color="auto"/>
        <w:bottom w:val="none" w:sz="0" w:space="0" w:color="auto"/>
        <w:right w:val="none" w:sz="0" w:space="0" w:color="auto"/>
      </w:divBdr>
    </w:div>
    <w:div w:id="1535115754">
      <w:bodyDiv w:val="1"/>
      <w:marLeft w:val="0"/>
      <w:marRight w:val="0"/>
      <w:marTop w:val="0"/>
      <w:marBottom w:val="0"/>
      <w:divBdr>
        <w:top w:val="none" w:sz="0" w:space="0" w:color="auto"/>
        <w:left w:val="none" w:sz="0" w:space="0" w:color="auto"/>
        <w:bottom w:val="none" w:sz="0" w:space="0" w:color="auto"/>
        <w:right w:val="none" w:sz="0" w:space="0" w:color="auto"/>
      </w:divBdr>
    </w:div>
    <w:div w:id="1609654528">
      <w:bodyDiv w:val="1"/>
      <w:marLeft w:val="0"/>
      <w:marRight w:val="0"/>
      <w:marTop w:val="0"/>
      <w:marBottom w:val="0"/>
      <w:divBdr>
        <w:top w:val="none" w:sz="0" w:space="0" w:color="auto"/>
        <w:left w:val="none" w:sz="0" w:space="0" w:color="auto"/>
        <w:bottom w:val="none" w:sz="0" w:space="0" w:color="auto"/>
        <w:right w:val="none" w:sz="0" w:space="0" w:color="auto"/>
      </w:divBdr>
    </w:div>
    <w:div w:id="1614553768">
      <w:bodyDiv w:val="1"/>
      <w:marLeft w:val="0"/>
      <w:marRight w:val="0"/>
      <w:marTop w:val="0"/>
      <w:marBottom w:val="0"/>
      <w:divBdr>
        <w:top w:val="none" w:sz="0" w:space="0" w:color="auto"/>
        <w:left w:val="none" w:sz="0" w:space="0" w:color="auto"/>
        <w:bottom w:val="none" w:sz="0" w:space="0" w:color="auto"/>
        <w:right w:val="none" w:sz="0" w:space="0" w:color="auto"/>
      </w:divBdr>
    </w:div>
    <w:div w:id="1645961486">
      <w:bodyDiv w:val="1"/>
      <w:marLeft w:val="0"/>
      <w:marRight w:val="0"/>
      <w:marTop w:val="0"/>
      <w:marBottom w:val="0"/>
      <w:divBdr>
        <w:top w:val="none" w:sz="0" w:space="0" w:color="auto"/>
        <w:left w:val="none" w:sz="0" w:space="0" w:color="auto"/>
        <w:bottom w:val="none" w:sz="0" w:space="0" w:color="auto"/>
        <w:right w:val="none" w:sz="0" w:space="0" w:color="auto"/>
      </w:divBdr>
    </w:div>
    <w:div w:id="1690836889">
      <w:bodyDiv w:val="1"/>
      <w:marLeft w:val="0"/>
      <w:marRight w:val="0"/>
      <w:marTop w:val="0"/>
      <w:marBottom w:val="0"/>
      <w:divBdr>
        <w:top w:val="none" w:sz="0" w:space="0" w:color="auto"/>
        <w:left w:val="none" w:sz="0" w:space="0" w:color="auto"/>
        <w:bottom w:val="none" w:sz="0" w:space="0" w:color="auto"/>
        <w:right w:val="none" w:sz="0" w:space="0" w:color="auto"/>
      </w:divBdr>
    </w:div>
    <w:div w:id="1697848977">
      <w:bodyDiv w:val="1"/>
      <w:marLeft w:val="0"/>
      <w:marRight w:val="0"/>
      <w:marTop w:val="0"/>
      <w:marBottom w:val="0"/>
      <w:divBdr>
        <w:top w:val="none" w:sz="0" w:space="0" w:color="auto"/>
        <w:left w:val="none" w:sz="0" w:space="0" w:color="auto"/>
        <w:bottom w:val="none" w:sz="0" w:space="0" w:color="auto"/>
        <w:right w:val="none" w:sz="0" w:space="0" w:color="auto"/>
      </w:divBdr>
    </w:div>
    <w:div w:id="1714226746">
      <w:bodyDiv w:val="1"/>
      <w:marLeft w:val="0"/>
      <w:marRight w:val="0"/>
      <w:marTop w:val="0"/>
      <w:marBottom w:val="0"/>
      <w:divBdr>
        <w:top w:val="none" w:sz="0" w:space="0" w:color="auto"/>
        <w:left w:val="none" w:sz="0" w:space="0" w:color="auto"/>
        <w:bottom w:val="none" w:sz="0" w:space="0" w:color="auto"/>
        <w:right w:val="none" w:sz="0" w:space="0" w:color="auto"/>
      </w:divBdr>
    </w:div>
    <w:div w:id="1715232545">
      <w:bodyDiv w:val="1"/>
      <w:marLeft w:val="0"/>
      <w:marRight w:val="0"/>
      <w:marTop w:val="0"/>
      <w:marBottom w:val="0"/>
      <w:divBdr>
        <w:top w:val="none" w:sz="0" w:space="0" w:color="auto"/>
        <w:left w:val="none" w:sz="0" w:space="0" w:color="auto"/>
        <w:bottom w:val="none" w:sz="0" w:space="0" w:color="auto"/>
        <w:right w:val="none" w:sz="0" w:space="0" w:color="auto"/>
      </w:divBdr>
    </w:div>
    <w:div w:id="1755928028">
      <w:bodyDiv w:val="1"/>
      <w:marLeft w:val="0"/>
      <w:marRight w:val="0"/>
      <w:marTop w:val="0"/>
      <w:marBottom w:val="0"/>
      <w:divBdr>
        <w:top w:val="none" w:sz="0" w:space="0" w:color="auto"/>
        <w:left w:val="none" w:sz="0" w:space="0" w:color="auto"/>
        <w:bottom w:val="none" w:sz="0" w:space="0" w:color="auto"/>
        <w:right w:val="none" w:sz="0" w:space="0" w:color="auto"/>
      </w:divBdr>
    </w:div>
    <w:div w:id="1771507785">
      <w:bodyDiv w:val="1"/>
      <w:marLeft w:val="0"/>
      <w:marRight w:val="0"/>
      <w:marTop w:val="0"/>
      <w:marBottom w:val="0"/>
      <w:divBdr>
        <w:top w:val="none" w:sz="0" w:space="0" w:color="auto"/>
        <w:left w:val="none" w:sz="0" w:space="0" w:color="auto"/>
        <w:bottom w:val="none" w:sz="0" w:space="0" w:color="auto"/>
        <w:right w:val="none" w:sz="0" w:space="0" w:color="auto"/>
      </w:divBdr>
    </w:div>
    <w:div w:id="1782724319">
      <w:bodyDiv w:val="1"/>
      <w:marLeft w:val="0"/>
      <w:marRight w:val="0"/>
      <w:marTop w:val="0"/>
      <w:marBottom w:val="0"/>
      <w:divBdr>
        <w:top w:val="none" w:sz="0" w:space="0" w:color="auto"/>
        <w:left w:val="none" w:sz="0" w:space="0" w:color="auto"/>
        <w:bottom w:val="none" w:sz="0" w:space="0" w:color="auto"/>
        <w:right w:val="none" w:sz="0" w:space="0" w:color="auto"/>
      </w:divBdr>
    </w:div>
    <w:div w:id="1842768225">
      <w:bodyDiv w:val="1"/>
      <w:marLeft w:val="0"/>
      <w:marRight w:val="0"/>
      <w:marTop w:val="0"/>
      <w:marBottom w:val="0"/>
      <w:divBdr>
        <w:top w:val="none" w:sz="0" w:space="0" w:color="auto"/>
        <w:left w:val="none" w:sz="0" w:space="0" w:color="auto"/>
        <w:bottom w:val="none" w:sz="0" w:space="0" w:color="auto"/>
        <w:right w:val="none" w:sz="0" w:space="0" w:color="auto"/>
      </w:divBdr>
    </w:div>
    <w:div w:id="1863472737">
      <w:bodyDiv w:val="1"/>
      <w:marLeft w:val="0"/>
      <w:marRight w:val="0"/>
      <w:marTop w:val="0"/>
      <w:marBottom w:val="0"/>
      <w:divBdr>
        <w:top w:val="none" w:sz="0" w:space="0" w:color="auto"/>
        <w:left w:val="none" w:sz="0" w:space="0" w:color="auto"/>
        <w:bottom w:val="none" w:sz="0" w:space="0" w:color="auto"/>
        <w:right w:val="none" w:sz="0" w:space="0" w:color="auto"/>
      </w:divBdr>
    </w:div>
    <w:div w:id="1889292568">
      <w:bodyDiv w:val="1"/>
      <w:marLeft w:val="0"/>
      <w:marRight w:val="0"/>
      <w:marTop w:val="0"/>
      <w:marBottom w:val="0"/>
      <w:divBdr>
        <w:top w:val="none" w:sz="0" w:space="0" w:color="auto"/>
        <w:left w:val="none" w:sz="0" w:space="0" w:color="auto"/>
        <w:bottom w:val="none" w:sz="0" w:space="0" w:color="auto"/>
        <w:right w:val="none" w:sz="0" w:space="0" w:color="auto"/>
      </w:divBdr>
    </w:div>
    <w:div w:id="2071878150">
      <w:bodyDiv w:val="1"/>
      <w:marLeft w:val="0"/>
      <w:marRight w:val="0"/>
      <w:marTop w:val="0"/>
      <w:marBottom w:val="0"/>
      <w:divBdr>
        <w:top w:val="none" w:sz="0" w:space="0" w:color="auto"/>
        <w:left w:val="none" w:sz="0" w:space="0" w:color="auto"/>
        <w:bottom w:val="none" w:sz="0" w:space="0" w:color="auto"/>
        <w:right w:val="none" w:sz="0" w:space="0" w:color="auto"/>
      </w:divBdr>
    </w:div>
    <w:div w:id="2106462463">
      <w:bodyDiv w:val="1"/>
      <w:marLeft w:val="0"/>
      <w:marRight w:val="0"/>
      <w:marTop w:val="0"/>
      <w:marBottom w:val="0"/>
      <w:divBdr>
        <w:top w:val="none" w:sz="0" w:space="0" w:color="auto"/>
        <w:left w:val="none" w:sz="0" w:space="0" w:color="auto"/>
        <w:bottom w:val="none" w:sz="0" w:space="0" w:color="auto"/>
        <w:right w:val="none" w:sz="0" w:space="0" w:color="auto"/>
      </w:divBdr>
    </w:div>
    <w:div w:id="2116165822">
      <w:bodyDiv w:val="1"/>
      <w:marLeft w:val="0"/>
      <w:marRight w:val="0"/>
      <w:marTop w:val="0"/>
      <w:marBottom w:val="0"/>
      <w:divBdr>
        <w:top w:val="none" w:sz="0" w:space="0" w:color="auto"/>
        <w:left w:val="none" w:sz="0" w:space="0" w:color="auto"/>
        <w:bottom w:val="none" w:sz="0" w:space="0" w:color="auto"/>
        <w:right w:val="none" w:sz="0" w:space="0" w:color="auto"/>
      </w:divBdr>
    </w:div>
    <w:div w:id="2121028235">
      <w:bodyDiv w:val="1"/>
      <w:marLeft w:val="0"/>
      <w:marRight w:val="0"/>
      <w:marTop w:val="0"/>
      <w:marBottom w:val="0"/>
      <w:divBdr>
        <w:top w:val="none" w:sz="0" w:space="0" w:color="auto"/>
        <w:left w:val="none" w:sz="0" w:space="0" w:color="auto"/>
        <w:bottom w:val="none" w:sz="0" w:space="0" w:color="auto"/>
        <w:right w:val="none" w:sz="0" w:space="0" w:color="auto"/>
      </w:divBdr>
      <w:divsChild>
        <w:div w:id="832840670">
          <w:marLeft w:val="0"/>
          <w:marRight w:val="0"/>
          <w:marTop w:val="0"/>
          <w:marBottom w:val="0"/>
          <w:divBdr>
            <w:top w:val="none" w:sz="0" w:space="0" w:color="auto"/>
            <w:left w:val="none" w:sz="0" w:space="0" w:color="auto"/>
            <w:bottom w:val="none" w:sz="0" w:space="0" w:color="auto"/>
            <w:right w:val="none" w:sz="0" w:space="0" w:color="auto"/>
          </w:divBdr>
        </w:div>
      </w:divsChild>
    </w:div>
    <w:div w:id="2140759280">
      <w:bodyDiv w:val="1"/>
      <w:marLeft w:val="0"/>
      <w:marRight w:val="0"/>
      <w:marTop w:val="0"/>
      <w:marBottom w:val="0"/>
      <w:divBdr>
        <w:top w:val="none" w:sz="0" w:space="0" w:color="auto"/>
        <w:left w:val="none" w:sz="0" w:space="0" w:color="auto"/>
        <w:bottom w:val="none" w:sz="0" w:space="0" w:color="auto"/>
        <w:right w:val="none" w:sz="0" w:space="0" w:color="auto"/>
      </w:divBdr>
      <w:divsChild>
        <w:div w:id="164440366">
          <w:marLeft w:val="0"/>
          <w:marRight w:val="0"/>
          <w:marTop w:val="0"/>
          <w:marBottom w:val="0"/>
          <w:divBdr>
            <w:top w:val="none" w:sz="0" w:space="0" w:color="auto"/>
            <w:left w:val="none" w:sz="0" w:space="0" w:color="auto"/>
            <w:bottom w:val="none" w:sz="0" w:space="0" w:color="auto"/>
            <w:right w:val="none" w:sz="0" w:space="0" w:color="auto"/>
          </w:divBdr>
        </w:div>
        <w:div w:id="714158632">
          <w:marLeft w:val="0"/>
          <w:marRight w:val="0"/>
          <w:marTop w:val="0"/>
          <w:marBottom w:val="0"/>
          <w:divBdr>
            <w:top w:val="none" w:sz="0" w:space="0" w:color="auto"/>
            <w:left w:val="none" w:sz="0" w:space="0" w:color="auto"/>
            <w:bottom w:val="none" w:sz="0" w:space="0" w:color="auto"/>
            <w:right w:val="none" w:sz="0" w:space="0" w:color="auto"/>
          </w:divBdr>
        </w:div>
        <w:div w:id="917129434">
          <w:marLeft w:val="0"/>
          <w:marRight w:val="0"/>
          <w:marTop w:val="0"/>
          <w:marBottom w:val="0"/>
          <w:divBdr>
            <w:top w:val="none" w:sz="0" w:space="0" w:color="auto"/>
            <w:left w:val="none" w:sz="0" w:space="0" w:color="auto"/>
            <w:bottom w:val="none" w:sz="0" w:space="0" w:color="auto"/>
            <w:right w:val="none" w:sz="0" w:space="0" w:color="auto"/>
          </w:divBdr>
        </w:div>
        <w:div w:id="1020816485">
          <w:marLeft w:val="0"/>
          <w:marRight w:val="0"/>
          <w:marTop w:val="0"/>
          <w:marBottom w:val="0"/>
          <w:divBdr>
            <w:top w:val="none" w:sz="0" w:space="0" w:color="auto"/>
            <w:left w:val="none" w:sz="0" w:space="0" w:color="auto"/>
            <w:bottom w:val="none" w:sz="0" w:space="0" w:color="auto"/>
            <w:right w:val="none" w:sz="0" w:space="0" w:color="auto"/>
          </w:divBdr>
        </w:div>
        <w:div w:id="1600262245">
          <w:marLeft w:val="0"/>
          <w:marRight w:val="0"/>
          <w:marTop w:val="0"/>
          <w:marBottom w:val="0"/>
          <w:divBdr>
            <w:top w:val="none" w:sz="0" w:space="0" w:color="auto"/>
            <w:left w:val="none" w:sz="0" w:space="0" w:color="auto"/>
            <w:bottom w:val="none" w:sz="0" w:space="0" w:color="auto"/>
            <w:right w:val="none" w:sz="0" w:space="0" w:color="auto"/>
          </w:divBdr>
        </w:div>
        <w:div w:id="1701860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D925946-B2C7-4114-88A8-640EF3C95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Taft College</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 browm</dc:creator>
  <cp:keywords/>
  <dc:description/>
  <cp:lastModifiedBy>Norberto Lopez</cp:lastModifiedBy>
  <cp:revision>2</cp:revision>
  <cp:lastPrinted>2022-05-16T19:11:00Z</cp:lastPrinted>
  <dcterms:created xsi:type="dcterms:W3CDTF">2022-09-22T15:49:00Z</dcterms:created>
  <dcterms:modified xsi:type="dcterms:W3CDTF">2022-09-22T15:49:00Z</dcterms:modified>
</cp:coreProperties>
</file>